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F597" w14:textId="272C1124" w:rsidR="009D228A" w:rsidRDefault="009D228A" w:rsidP="00DF3180">
      <w:pPr>
        <w:pBdr>
          <w:bottom w:val="single" w:sz="4" w:space="1" w:color="auto"/>
        </w:pBdr>
        <w:bidi/>
        <w:jc w:val="center"/>
        <w:rPr>
          <w:rFonts w:asciiTheme="majorHAnsi" w:hAnsiTheme="majorHAnsi"/>
          <w:b/>
          <w:bCs/>
          <w:sz w:val="28"/>
          <w:szCs w:val="28"/>
          <w:rtl/>
        </w:rPr>
      </w:pPr>
      <w:r w:rsidRPr="009B6A55">
        <w:rPr>
          <w:rFonts w:asciiTheme="majorHAnsi" w:hAnsiTheme="majorHAnsi"/>
          <w:b/>
          <w:bCs/>
          <w:sz w:val="28"/>
          <w:szCs w:val="28"/>
          <w:rtl/>
        </w:rPr>
        <w:t>نقلة نوعية رقمية في قطاع النقل</w:t>
      </w:r>
      <w:r w:rsidRPr="009B6A55">
        <w:rPr>
          <w:rFonts w:asciiTheme="majorHAnsi" w:hAnsiTheme="majorHAnsi" w:hint="cs"/>
          <w:b/>
          <w:bCs/>
          <w:sz w:val="28"/>
          <w:szCs w:val="28"/>
          <w:rtl/>
          <w:lang w:bidi="ar-EG"/>
        </w:rPr>
        <w:t xml:space="preserve"> في مصر</w:t>
      </w:r>
      <w:r w:rsidRPr="009B6A55">
        <w:rPr>
          <w:rFonts w:asciiTheme="majorHAnsi" w:hAnsiTheme="majorHAnsi"/>
          <w:b/>
          <w:bCs/>
          <w:sz w:val="28"/>
          <w:szCs w:val="28"/>
          <w:rtl/>
        </w:rPr>
        <w:t>: شراكة استراتيجية بين إكسون موبيل مصر وأوكتين</w:t>
      </w:r>
    </w:p>
    <w:p w14:paraId="609A58A9" w14:textId="77777777" w:rsidR="00DF3180" w:rsidRDefault="00DF3180" w:rsidP="00DF3180">
      <w:pPr>
        <w:pBdr>
          <w:bottom w:val="single" w:sz="4" w:space="1" w:color="auto"/>
        </w:pBdr>
        <w:bidi/>
        <w:jc w:val="center"/>
        <w:rPr>
          <w:rFonts w:asciiTheme="majorHAnsi" w:hAnsiTheme="majorHAnsi"/>
          <w:b/>
          <w:bCs/>
          <w:sz w:val="28"/>
          <w:szCs w:val="28"/>
        </w:rPr>
      </w:pPr>
    </w:p>
    <w:p w14:paraId="21F60E44" w14:textId="77777777" w:rsidR="006406D7" w:rsidRPr="009B6A55" w:rsidRDefault="006406D7" w:rsidP="006406D7">
      <w:pPr>
        <w:bidi/>
        <w:jc w:val="center"/>
        <w:rPr>
          <w:rFonts w:asciiTheme="majorHAnsi" w:hAnsiTheme="majorHAnsi"/>
          <w:b/>
          <w:bCs/>
          <w:sz w:val="28"/>
          <w:szCs w:val="28"/>
          <w:rtl/>
          <w:lang w:bidi="ar-EG"/>
        </w:rPr>
      </w:pPr>
    </w:p>
    <w:p w14:paraId="17A9270B" w14:textId="42DF6FE6" w:rsidR="005C7EF6" w:rsidRPr="008814CE" w:rsidRDefault="003B543D" w:rsidP="000721FB">
      <w:pPr>
        <w:bidi/>
        <w:rPr>
          <w:rFonts w:asciiTheme="minorBidi" w:hAnsiTheme="minorBidi"/>
        </w:rPr>
      </w:pPr>
      <w:r w:rsidRPr="006406D7">
        <w:rPr>
          <w:rFonts w:asciiTheme="minorBidi" w:hAnsiTheme="minorBidi"/>
          <w:b/>
          <w:bCs/>
          <w:rtl/>
        </w:rPr>
        <w:t>القاهرة، مصر –</w:t>
      </w:r>
      <w:r w:rsidR="00DC248B">
        <w:rPr>
          <w:rFonts w:asciiTheme="minorBidi" w:hAnsiTheme="minorBidi"/>
          <w:b/>
          <w:bCs/>
        </w:rPr>
        <w:t xml:space="preserve"> </w:t>
      </w:r>
      <w:r w:rsidR="006E70B4" w:rsidRPr="006406D7">
        <w:rPr>
          <w:rFonts w:asciiTheme="minorBidi" w:hAnsiTheme="minorBidi"/>
          <w:b/>
          <w:bCs/>
          <w:rtl/>
        </w:rPr>
        <w:t>أكتوبر</w:t>
      </w:r>
      <w:r w:rsidRPr="006406D7">
        <w:rPr>
          <w:rFonts w:asciiTheme="minorBidi" w:hAnsiTheme="minorBidi"/>
          <w:b/>
          <w:bCs/>
          <w:rtl/>
        </w:rPr>
        <w:t xml:space="preserve"> 2025</w:t>
      </w:r>
      <w:r w:rsidR="00FE0DE6" w:rsidRPr="00466F55">
        <w:rPr>
          <w:rFonts w:asciiTheme="minorBidi" w:hAnsiTheme="minorBidi"/>
          <w:rtl/>
        </w:rPr>
        <w:t xml:space="preserve"> </w:t>
      </w:r>
      <w:r w:rsidRPr="00466F55">
        <w:rPr>
          <w:rFonts w:asciiTheme="minorBidi" w:hAnsiTheme="minorBidi"/>
          <w:rtl/>
        </w:rPr>
        <w:t xml:space="preserve">في </w:t>
      </w:r>
      <w:r w:rsidR="005C7EF6">
        <w:rPr>
          <w:rFonts w:asciiTheme="minorBidi" w:hAnsiTheme="minorBidi" w:hint="cs"/>
          <w:rtl/>
          <w:lang w:bidi="ar-EG"/>
        </w:rPr>
        <w:t>إطار احتفالية خاصة،</w:t>
      </w:r>
      <w:r w:rsidR="005C7EF6" w:rsidRPr="00466F55">
        <w:rPr>
          <w:rFonts w:asciiTheme="minorBidi" w:hAnsiTheme="minorBidi"/>
          <w:rtl/>
        </w:rPr>
        <w:t xml:space="preserve"> </w:t>
      </w:r>
      <w:r w:rsidRPr="00466F55">
        <w:rPr>
          <w:rFonts w:asciiTheme="minorBidi" w:hAnsiTheme="minorBidi"/>
          <w:rtl/>
        </w:rPr>
        <w:t xml:space="preserve">وقّعت شركة إكسون موبيل مصر اتفاق تعاون استراتيجي مع شركة أوكتين، بهدف دعم قطاع النقل في السوق المصري. وتسعى الشركتان من خلال هذه الشراكة إلى إحداث نقلة نوعية في إدارة الأساطيل، عبر دمج الخبرات الصناعية والتكنولوجية، بما يتماشى مع مساعي التحول الرقمي في </w:t>
      </w:r>
      <w:r w:rsidR="0044746F">
        <w:rPr>
          <w:rFonts w:asciiTheme="minorBidi" w:hAnsiTheme="minorBidi" w:hint="cs"/>
          <w:rtl/>
        </w:rPr>
        <w:t xml:space="preserve">جمهورية </w:t>
      </w:r>
      <w:r w:rsidR="009856FD">
        <w:rPr>
          <w:rFonts w:asciiTheme="minorBidi" w:hAnsiTheme="minorBidi" w:hint="cs"/>
          <w:rtl/>
        </w:rPr>
        <w:t>مصر</w:t>
      </w:r>
      <w:r w:rsidR="0044746F">
        <w:rPr>
          <w:rFonts w:asciiTheme="minorBidi" w:hAnsiTheme="minorBidi" w:hint="cs"/>
          <w:rtl/>
        </w:rPr>
        <w:t xml:space="preserve"> العربية</w:t>
      </w:r>
      <w:r w:rsidR="00686799">
        <w:rPr>
          <w:rFonts w:asciiTheme="minorBidi" w:hAnsiTheme="minorBidi" w:hint="cs"/>
          <w:rtl/>
        </w:rPr>
        <w:t>.</w:t>
      </w:r>
      <w:r w:rsidR="008814CE">
        <w:rPr>
          <w:rFonts w:asciiTheme="minorBidi" w:hAnsiTheme="minorBidi" w:hint="cs"/>
          <w:rtl/>
        </w:rPr>
        <w:t xml:space="preserve"> </w:t>
      </w:r>
      <w:r w:rsidR="000721FB">
        <w:rPr>
          <w:rFonts w:asciiTheme="minorBidi" w:hAnsiTheme="minorBidi" w:hint="cs"/>
          <w:rtl/>
        </w:rPr>
        <w:t xml:space="preserve">بموجب هذه الشراكة، </w:t>
      </w:r>
      <w:r w:rsidRPr="00466F55">
        <w:rPr>
          <w:rFonts w:asciiTheme="minorBidi" w:hAnsiTheme="minorBidi"/>
          <w:rtl/>
        </w:rPr>
        <w:t>ستوفر إكسون موبيل مصر منتجاتها عالية الجودة من زيوت التشحيم، إلى جانب خدماتها عبر شبكة محطات خدمة موبيل المنتشرة في أنحاء الجمهورية، بينما تقدم أوكتين حلولاً رقمية مبتكرة تُمكّن مديري الأساطيل من تحسين الكفاءة التشغيلية، وزيادة الشفافية، وت</w:t>
      </w:r>
      <w:r w:rsidR="004D10A1">
        <w:rPr>
          <w:rFonts w:asciiTheme="minorBidi" w:hAnsiTheme="minorBidi" w:hint="cs"/>
          <w:rtl/>
        </w:rPr>
        <w:t>وفير</w:t>
      </w:r>
      <w:r w:rsidR="000721FB" w:rsidRPr="004D10A1">
        <w:rPr>
          <w:rFonts w:asciiTheme="minorBidi" w:hAnsiTheme="minorBidi"/>
          <w:rtl/>
        </w:rPr>
        <w:t xml:space="preserve"> أعلى جودة من الخدمات </w:t>
      </w:r>
      <w:r w:rsidRPr="00466F55">
        <w:rPr>
          <w:rFonts w:asciiTheme="minorBidi" w:hAnsiTheme="minorBidi"/>
          <w:rtl/>
        </w:rPr>
        <w:t>لمالكي المركبات</w:t>
      </w:r>
      <w:r w:rsidRPr="00466F55">
        <w:rPr>
          <w:rFonts w:asciiTheme="minorBidi" w:hAnsiTheme="minorBidi"/>
        </w:rPr>
        <w:t>.</w:t>
      </w:r>
    </w:p>
    <w:p w14:paraId="4DC58A4E" w14:textId="0B216275" w:rsidR="008C2558" w:rsidRPr="00C52220" w:rsidRDefault="005C7B00" w:rsidP="008C2558">
      <w:pPr>
        <w:bidi/>
        <w:rPr>
          <w:rFonts w:asciiTheme="minorBidi" w:hAnsiTheme="minorBidi"/>
        </w:rPr>
      </w:pPr>
      <w:r w:rsidRPr="00C52220">
        <w:rPr>
          <w:rFonts w:asciiTheme="minorBidi" w:hAnsiTheme="minorBidi"/>
          <w:rtl/>
        </w:rPr>
        <w:t xml:space="preserve">من جانبه، </w:t>
      </w:r>
      <w:r w:rsidRPr="006406D7">
        <w:rPr>
          <w:rFonts w:asciiTheme="minorBidi" w:hAnsiTheme="minorBidi"/>
          <w:b/>
          <w:bCs/>
          <w:rtl/>
        </w:rPr>
        <w:t>قال المهندس عمرو أبو عيطة، رئيس مجلس الإدارة والعضو المنتدب والمدير الإقليمي لمبيعات الزيوت في إفريقيا والشرق الأوسط في شركة إكسون موبيل مصر</w:t>
      </w:r>
      <w:r w:rsidRPr="006406D7">
        <w:rPr>
          <w:rFonts w:asciiTheme="minorBidi" w:hAnsiTheme="minorBidi"/>
          <w:b/>
          <w:bCs/>
        </w:rPr>
        <w:t>:</w:t>
      </w:r>
      <w:r w:rsidRPr="00C52220">
        <w:rPr>
          <w:rFonts w:asciiTheme="minorBidi" w:hAnsiTheme="minorBidi"/>
          <w:rtl/>
        </w:rPr>
        <w:t xml:space="preserve"> "</w:t>
      </w:r>
      <w:r w:rsidR="00FB664E" w:rsidRPr="00C52220">
        <w:rPr>
          <w:rFonts w:asciiTheme="minorBidi" w:hAnsiTheme="minorBidi"/>
          <w:rtl/>
        </w:rPr>
        <w:t xml:space="preserve">في ظل النمو الاقتصادي في مصر، </w:t>
      </w:r>
      <w:r w:rsidR="008B0318" w:rsidRPr="00C52220">
        <w:rPr>
          <w:rFonts w:asciiTheme="minorBidi" w:hAnsiTheme="minorBidi"/>
          <w:rtl/>
        </w:rPr>
        <w:t xml:space="preserve">فإننا </w:t>
      </w:r>
      <w:r w:rsidR="00FB664E" w:rsidRPr="00C52220">
        <w:rPr>
          <w:rFonts w:asciiTheme="minorBidi" w:hAnsiTheme="minorBidi"/>
          <w:rtl/>
        </w:rPr>
        <w:t xml:space="preserve">نؤمن بأن الشراكات الاستراتيجية مع رواد الصناعة </w:t>
      </w:r>
      <w:r w:rsidR="008B0318" w:rsidRPr="00C52220">
        <w:rPr>
          <w:rFonts w:asciiTheme="minorBidi" w:hAnsiTheme="minorBidi"/>
          <w:rtl/>
        </w:rPr>
        <w:t xml:space="preserve">والابتكار، </w:t>
      </w:r>
      <w:r w:rsidR="00FB664E" w:rsidRPr="00C52220">
        <w:rPr>
          <w:rFonts w:asciiTheme="minorBidi" w:hAnsiTheme="minorBidi"/>
          <w:rtl/>
        </w:rPr>
        <w:t>والشركات المحلية الناشئة</w:t>
      </w:r>
      <w:r w:rsidR="008B0318" w:rsidRPr="00C52220">
        <w:rPr>
          <w:rFonts w:asciiTheme="minorBidi" w:hAnsiTheme="minorBidi"/>
          <w:rtl/>
        </w:rPr>
        <w:t xml:space="preserve">، </w:t>
      </w:r>
      <w:r w:rsidR="00FB664E" w:rsidRPr="00C52220">
        <w:rPr>
          <w:rFonts w:asciiTheme="minorBidi" w:hAnsiTheme="minorBidi"/>
          <w:rtl/>
        </w:rPr>
        <w:t xml:space="preserve">ركيزة أساسية في رؤيتنا طويلة المدى. </w:t>
      </w:r>
      <w:r w:rsidR="00144945" w:rsidRPr="00C52220">
        <w:rPr>
          <w:rFonts w:asciiTheme="minorBidi" w:hAnsiTheme="minorBidi"/>
          <w:rtl/>
        </w:rPr>
        <w:t>شراكتنا مع أوكتين سوف تنعكس</w:t>
      </w:r>
      <w:r w:rsidRPr="00C52220">
        <w:rPr>
          <w:rFonts w:asciiTheme="minorBidi" w:hAnsiTheme="minorBidi"/>
          <w:rtl/>
        </w:rPr>
        <w:t xml:space="preserve"> إيجاب</w:t>
      </w:r>
      <w:r w:rsidR="006406D7">
        <w:rPr>
          <w:rFonts w:asciiTheme="minorBidi" w:hAnsiTheme="minorBidi" w:hint="cs"/>
          <w:rtl/>
        </w:rPr>
        <w:t>ي</w:t>
      </w:r>
      <w:r w:rsidRPr="00C52220">
        <w:rPr>
          <w:rFonts w:asciiTheme="minorBidi" w:hAnsiTheme="minorBidi"/>
          <w:rtl/>
        </w:rPr>
        <w:t>ًا على قطاعات أخرى متصلة، و</w:t>
      </w:r>
      <w:r w:rsidR="00144945" w:rsidRPr="00C52220">
        <w:rPr>
          <w:rFonts w:asciiTheme="minorBidi" w:hAnsiTheme="minorBidi"/>
          <w:rtl/>
        </w:rPr>
        <w:t>ت</w:t>
      </w:r>
      <w:r w:rsidRPr="00C52220">
        <w:rPr>
          <w:rFonts w:asciiTheme="minorBidi" w:hAnsiTheme="minorBidi"/>
          <w:rtl/>
        </w:rPr>
        <w:t>خلق فرص عمل جديدة، و</w:t>
      </w:r>
      <w:r w:rsidR="00144945" w:rsidRPr="00C52220">
        <w:rPr>
          <w:rFonts w:asciiTheme="minorBidi" w:hAnsiTheme="minorBidi"/>
          <w:rtl/>
        </w:rPr>
        <w:t>ت</w:t>
      </w:r>
      <w:r w:rsidRPr="00C52220">
        <w:rPr>
          <w:rFonts w:asciiTheme="minorBidi" w:hAnsiTheme="minorBidi"/>
          <w:rtl/>
        </w:rPr>
        <w:t>وسع نطاق الخدمات اللوجستية، و</w:t>
      </w:r>
      <w:r w:rsidR="00144945" w:rsidRPr="00C52220">
        <w:rPr>
          <w:rFonts w:asciiTheme="minorBidi" w:hAnsiTheme="minorBidi"/>
          <w:rtl/>
        </w:rPr>
        <w:t>ت</w:t>
      </w:r>
      <w:r w:rsidRPr="00C52220">
        <w:rPr>
          <w:rFonts w:asciiTheme="minorBidi" w:hAnsiTheme="minorBidi"/>
          <w:rtl/>
        </w:rPr>
        <w:t xml:space="preserve">عزز القدرة التنافسية للصناعة المصرية على المستوى العالمي. </w:t>
      </w:r>
      <w:r w:rsidR="002F35D4" w:rsidRPr="00C52220">
        <w:rPr>
          <w:rFonts w:asciiTheme="minorBidi" w:hAnsiTheme="minorBidi"/>
          <w:rtl/>
        </w:rPr>
        <w:t>ف</w:t>
      </w:r>
      <w:r w:rsidR="0052562D" w:rsidRPr="00C52220">
        <w:rPr>
          <w:rFonts w:asciiTheme="minorBidi" w:hAnsiTheme="minorBidi"/>
          <w:rtl/>
          <w:lang w:bidi="ar-EG"/>
        </w:rPr>
        <w:t xml:space="preserve">نحن نواصل </w:t>
      </w:r>
      <w:r w:rsidRPr="00C52220">
        <w:rPr>
          <w:rFonts w:asciiTheme="minorBidi" w:hAnsiTheme="minorBidi"/>
          <w:rtl/>
        </w:rPr>
        <w:t>التزام</w:t>
      </w:r>
      <w:r w:rsidR="0052562D" w:rsidRPr="00C52220">
        <w:rPr>
          <w:rFonts w:asciiTheme="minorBidi" w:hAnsiTheme="minorBidi"/>
          <w:rtl/>
        </w:rPr>
        <w:t>ن</w:t>
      </w:r>
      <w:r w:rsidRPr="00C52220">
        <w:rPr>
          <w:rFonts w:asciiTheme="minorBidi" w:hAnsiTheme="minorBidi"/>
          <w:rtl/>
        </w:rPr>
        <w:t xml:space="preserve">ا بدعم قطاع النقل من خلال </w:t>
      </w:r>
      <w:r w:rsidR="008C2558" w:rsidRPr="008C2558">
        <w:rPr>
          <w:rFonts w:asciiTheme="minorBidi" w:hAnsiTheme="minorBidi"/>
          <w:rtl/>
        </w:rPr>
        <w:t xml:space="preserve">تقديم حلول </w:t>
      </w:r>
      <w:r w:rsidR="008C2558">
        <w:rPr>
          <w:rFonts w:asciiTheme="minorBidi" w:hAnsiTheme="minorBidi" w:hint="cs"/>
          <w:rtl/>
        </w:rPr>
        <w:t>للتوفير</w:t>
      </w:r>
      <w:r w:rsidRPr="00C52220">
        <w:rPr>
          <w:rFonts w:asciiTheme="minorBidi" w:hAnsiTheme="minorBidi"/>
          <w:rtl/>
        </w:rPr>
        <w:t xml:space="preserve"> في التكاليف التشغيلية، وتحسين كفاءة استهلاك الطاقة، والحفاظ على أعلى معايير الجودة، والمساهمة في دفع عجلة الاقتصاد نحو مستقبل أكثر استدامة."</w:t>
      </w:r>
    </w:p>
    <w:p w14:paraId="30ED517F" w14:textId="2712D55F" w:rsidR="0055183B" w:rsidRDefault="003B543D" w:rsidP="0055183B">
      <w:pPr>
        <w:bidi/>
        <w:rPr>
          <w:rFonts w:asciiTheme="minorBidi" w:hAnsiTheme="minorBidi"/>
        </w:rPr>
      </w:pPr>
      <w:r w:rsidRPr="006406D7">
        <w:rPr>
          <w:rFonts w:asciiTheme="minorBidi" w:hAnsiTheme="minorBidi"/>
          <w:b/>
          <w:bCs/>
          <w:rtl/>
        </w:rPr>
        <w:t xml:space="preserve">وعبّر </w:t>
      </w:r>
      <w:r w:rsidR="006406D7" w:rsidRPr="00DC248B">
        <w:rPr>
          <w:rFonts w:asciiTheme="minorBidi" w:hAnsiTheme="minorBidi" w:hint="cs"/>
          <w:b/>
          <w:bCs/>
          <w:rtl/>
        </w:rPr>
        <w:t>السيد</w:t>
      </w:r>
      <w:r w:rsidR="006406D7">
        <w:rPr>
          <w:rFonts w:asciiTheme="minorBidi" w:hAnsiTheme="minorBidi" w:hint="cs"/>
          <w:b/>
          <w:bCs/>
          <w:rtl/>
        </w:rPr>
        <w:t xml:space="preserve"> </w:t>
      </w:r>
      <w:r w:rsidRPr="006406D7">
        <w:rPr>
          <w:rFonts w:asciiTheme="minorBidi" w:hAnsiTheme="minorBidi"/>
          <w:b/>
          <w:bCs/>
          <w:rtl/>
        </w:rPr>
        <w:t>شريف سراج الدين، نائب رئيس مجلس الإدارة والعضو المنتدب ورئيس قطاع الوقود للمحطات والعملاء الصناعيين في شركة إكسون موبيل مصر عن امتنانه لهذه الشراكة قائلاً</w:t>
      </w:r>
      <w:r w:rsidRPr="006A081E">
        <w:rPr>
          <w:rFonts w:asciiTheme="minorBidi" w:hAnsiTheme="minorBidi"/>
        </w:rPr>
        <w:t>:</w:t>
      </w:r>
      <w:r w:rsidR="00FE0DE6" w:rsidRPr="006A081E">
        <w:rPr>
          <w:rFonts w:asciiTheme="minorBidi" w:hAnsiTheme="minorBidi"/>
          <w:rtl/>
        </w:rPr>
        <w:t xml:space="preserve"> "</w:t>
      </w:r>
      <w:r w:rsidR="00DD1D25" w:rsidRPr="006A081E">
        <w:rPr>
          <w:rFonts w:asciiTheme="minorBidi" w:hAnsiTheme="minorBidi"/>
          <w:rtl/>
        </w:rPr>
        <w:t xml:space="preserve">تُعد </w:t>
      </w:r>
      <w:r w:rsidR="009B6A55" w:rsidRPr="006A081E">
        <w:rPr>
          <w:rFonts w:asciiTheme="minorBidi" w:hAnsiTheme="minorBidi"/>
          <w:rtl/>
          <w:lang w:bidi="ar-EG"/>
        </w:rPr>
        <w:t>شراكتنا مع أوكتين</w:t>
      </w:r>
      <w:r w:rsidR="00DD1D25" w:rsidRPr="006A081E">
        <w:rPr>
          <w:rFonts w:asciiTheme="minorBidi" w:hAnsiTheme="minorBidi"/>
          <w:rtl/>
          <w:lang w:bidi="ar-EG"/>
        </w:rPr>
        <w:t xml:space="preserve"> </w:t>
      </w:r>
      <w:r w:rsidR="00DD1D25" w:rsidRPr="006A081E">
        <w:rPr>
          <w:rFonts w:asciiTheme="minorBidi" w:hAnsiTheme="minorBidi"/>
          <w:rtl/>
        </w:rPr>
        <w:t>جزءاً أساسياً من استراتيجي</w:t>
      </w:r>
      <w:r w:rsidR="009B6A55" w:rsidRPr="006A081E">
        <w:rPr>
          <w:rFonts w:asciiTheme="minorBidi" w:hAnsiTheme="minorBidi"/>
          <w:rtl/>
        </w:rPr>
        <w:t>ة</w:t>
      </w:r>
      <w:r w:rsidR="00DD1D25" w:rsidRPr="006A081E">
        <w:rPr>
          <w:rFonts w:asciiTheme="minorBidi" w:hAnsiTheme="minorBidi"/>
          <w:rtl/>
        </w:rPr>
        <w:t xml:space="preserve"> التحول الرقمي</w:t>
      </w:r>
      <w:r w:rsidR="009B6A55" w:rsidRPr="006A081E">
        <w:rPr>
          <w:rFonts w:asciiTheme="minorBidi" w:hAnsiTheme="minorBidi"/>
          <w:rtl/>
        </w:rPr>
        <w:t xml:space="preserve"> التي نتبناها</w:t>
      </w:r>
      <w:r w:rsidR="00DD1D25" w:rsidRPr="006A081E">
        <w:rPr>
          <w:rFonts w:asciiTheme="minorBidi" w:hAnsiTheme="minorBidi"/>
          <w:rtl/>
        </w:rPr>
        <w:t xml:space="preserve">، وتشمل </w:t>
      </w:r>
      <w:r w:rsidRPr="006A081E">
        <w:rPr>
          <w:rFonts w:asciiTheme="minorBidi" w:hAnsiTheme="minorBidi"/>
          <w:rtl/>
        </w:rPr>
        <w:t>برامج مثل "موبيلاوي"، أول برنامج ولاء للوقود والزيوت في السوق المصري</w:t>
      </w:r>
      <w:r w:rsidR="00DD1D25" w:rsidRPr="006A081E">
        <w:rPr>
          <w:rFonts w:asciiTheme="minorBidi" w:hAnsiTheme="minorBidi"/>
          <w:rtl/>
        </w:rPr>
        <w:t>. ن</w:t>
      </w:r>
      <w:r w:rsidRPr="006A081E">
        <w:rPr>
          <w:rFonts w:asciiTheme="minorBidi" w:hAnsiTheme="minorBidi"/>
          <w:rtl/>
        </w:rPr>
        <w:t xml:space="preserve">حن نؤمن بأن </w:t>
      </w:r>
      <w:r w:rsidR="009B6A55" w:rsidRPr="006A081E">
        <w:rPr>
          <w:rFonts w:asciiTheme="minorBidi" w:hAnsiTheme="minorBidi"/>
          <w:rtl/>
        </w:rPr>
        <w:t>هذه الشراكة</w:t>
      </w:r>
      <w:r w:rsidRPr="006A081E">
        <w:rPr>
          <w:rFonts w:asciiTheme="minorBidi" w:hAnsiTheme="minorBidi"/>
          <w:rtl/>
        </w:rPr>
        <w:t xml:space="preserve"> ستُحدث نقلة نوعية في </w:t>
      </w:r>
      <w:r w:rsidR="0055183B" w:rsidRPr="0055183B">
        <w:rPr>
          <w:rFonts w:asciiTheme="minorBidi" w:hAnsiTheme="minorBidi" w:hint="cs"/>
          <w:rtl/>
        </w:rPr>
        <w:t>تنظيم لوجستيات</w:t>
      </w:r>
      <w:r w:rsidRPr="006A081E">
        <w:rPr>
          <w:rFonts w:asciiTheme="minorBidi" w:hAnsiTheme="minorBidi"/>
          <w:rtl/>
        </w:rPr>
        <w:t xml:space="preserve"> الوقود، وتمك</w:t>
      </w:r>
      <w:r w:rsidR="0055183B">
        <w:rPr>
          <w:rFonts w:asciiTheme="minorBidi" w:hAnsiTheme="minorBidi" w:hint="cs"/>
          <w:rtl/>
        </w:rPr>
        <w:t>ي</w:t>
      </w:r>
      <w:r w:rsidRPr="006A081E">
        <w:rPr>
          <w:rFonts w:asciiTheme="minorBidi" w:hAnsiTheme="minorBidi"/>
          <w:rtl/>
        </w:rPr>
        <w:t>ن الشركات من اتخاذ قرارات تشغيلية أكثر دقة. وقد نجحنا بالفعل في تطبيق نظام</w:t>
      </w:r>
      <w:r w:rsidRPr="006A081E">
        <w:rPr>
          <w:rFonts w:asciiTheme="minorBidi" w:hAnsiTheme="minorBidi"/>
        </w:rPr>
        <w:t xml:space="preserve"> </w:t>
      </w:r>
      <w:r w:rsidR="0077032D" w:rsidRPr="006A081E">
        <w:rPr>
          <w:rFonts w:asciiTheme="minorBidi" w:hAnsiTheme="minorBidi"/>
          <w:rtl/>
        </w:rPr>
        <w:t xml:space="preserve"> </w:t>
      </w:r>
      <w:r w:rsidR="00BB7C8D" w:rsidRPr="006A081E">
        <w:rPr>
          <w:rFonts w:asciiTheme="minorBidi" w:hAnsiTheme="minorBidi"/>
          <w:rtl/>
        </w:rPr>
        <w:t xml:space="preserve">"التفويل </w:t>
      </w:r>
      <w:r w:rsidR="0077032D" w:rsidRPr="006A081E">
        <w:rPr>
          <w:rFonts w:asciiTheme="minorBidi" w:hAnsiTheme="minorBidi"/>
          <w:rtl/>
        </w:rPr>
        <w:t>الرقمى</w:t>
      </w:r>
      <w:r w:rsidR="00CE740D" w:rsidRPr="006A081E">
        <w:rPr>
          <w:rFonts w:asciiTheme="minorBidi" w:hAnsiTheme="minorBidi"/>
          <w:rtl/>
        </w:rPr>
        <w:t>"</w:t>
      </w:r>
      <w:r w:rsidR="001F2A73" w:rsidRPr="006A081E">
        <w:rPr>
          <w:rFonts w:asciiTheme="minorBidi" w:hAnsiTheme="minorBidi"/>
          <w:rtl/>
        </w:rPr>
        <w:t xml:space="preserve"> </w:t>
      </w:r>
      <w:r w:rsidRPr="006A081E">
        <w:rPr>
          <w:rFonts w:asciiTheme="minorBidi" w:hAnsiTheme="minorBidi"/>
          <w:rtl/>
        </w:rPr>
        <w:t>أو الخدمة المتكاملة لإدارة الأساطيل</w:t>
      </w:r>
      <w:r w:rsidR="0055183B">
        <w:rPr>
          <w:rFonts w:asciiTheme="minorBidi" w:hAnsiTheme="minorBidi" w:hint="cs"/>
          <w:rtl/>
        </w:rPr>
        <w:t xml:space="preserve"> البرية</w:t>
      </w:r>
      <w:r w:rsidRPr="006A081E">
        <w:rPr>
          <w:rFonts w:asciiTheme="minorBidi" w:hAnsiTheme="minorBidi"/>
          <w:rtl/>
        </w:rPr>
        <w:t>، بالتعاون مع أوكتين، والذي يتيح عملية إدارة الأساطيل بشكل أكثر ذكاءً عبر تتبع استهلاك الوقود، ومراقبة أداء المركبات، وضبط جداول الصيانة، مما يعزز من كفاءة التشغيل ويجلب فوائد ملموسة لعملائنا</w:t>
      </w:r>
      <w:r w:rsidR="00E641C2" w:rsidRPr="006A081E">
        <w:rPr>
          <w:rFonts w:asciiTheme="minorBidi" w:hAnsiTheme="minorBidi"/>
          <w:rtl/>
        </w:rPr>
        <w:t>."</w:t>
      </w:r>
    </w:p>
    <w:p w14:paraId="02943BE2" w14:textId="0A6CE10C" w:rsidR="00070F20" w:rsidRDefault="00070F20" w:rsidP="00070F20">
      <w:pPr>
        <w:bidi/>
        <w:rPr>
          <w:rFonts w:asciiTheme="minorBidi" w:hAnsiTheme="minorBidi"/>
          <w:rtl/>
        </w:rPr>
      </w:pPr>
      <w:r w:rsidRPr="00496A9B">
        <w:rPr>
          <w:rFonts w:asciiTheme="minorBidi" w:hAnsiTheme="minorBidi" w:hint="cs"/>
          <w:rtl/>
        </w:rPr>
        <w:t xml:space="preserve">في </w:t>
      </w:r>
      <w:r w:rsidRPr="00496A9B">
        <w:rPr>
          <w:rFonts w:asciiTheme="minorBidi" w:hAnsiTheme="minorBidi"/>
          <w:rtl/>
        </w:rPr>
        <w:t>كلمته</w:t>
      </w:r>
      <w:r w:rsidRPr="00271A04">
        <w:rPr>
          <w:rFonts w:asciiTheme="minorBidi" w:hAnsiTheme="minorBidi"/>
          <w:b/>
          <w:bCs/>
          <w:rtl/>
        </w:rPr>
        <w:t xml:space="preserve">، قال </w:t>
      </w:r>
      <w:r w:rsidR="00865667" w:rsidRPr="00271A04">
        <w:rPr>
          <w:rFonts w:asciiTheme="minorBidi" w:hAnsiTheme="minorBidi" w:hint="cs"/>
          <w:b/>
          <w:bCs/>
          <w:rtl/>
        </w:rPr>
        <w:t xml:space="preserve">المهندس </w:t>
      </w:r>
      <w:r w:rsidRPr="00271A04">
        <w:rPr>
          <w:rFonts w:asciiTheme="minorBidi" w:hAnsiTheme="minorBidi"/>
          <w:b/>
          <w:bCs/>
          <w:rtl/>
        </w:rPr>
        <w:t xml:space="preserve">أحمد الرملي، مدير </w:t>
      </w:r>
      <w:r w:rsidR="00B119F4" w:rsidRPr="00271A04">
        <w:rPr>
          <w:rFonts w:asciiTheme="minorBidi" w:hAnsiTheme="minorBidi" w:hint="cs"/>
          <w:b/>
          <w:bCs/>
          <w:rtl/>
        </w:rPr>
        <w:t xml:space="preserve">مبيعات القطاع التجاري </w:t>
      </w:r>
      <w:r w:rsidRPr="00271A04">
        <w:rPr>
          <w:rFonts w:asciiTheme="minorBidi" w:hAnsiTheme="minorBidi"/>
          <w:b/>
          <w:bCs/>
          <w:rtl/>
        </w:rPr>
        <w:t xml:space="preserve">في </w:t>
      </w:r>
      <w:r w:rsidR="00865667" w:rsidRPr="00271A04">
        <w:rPr>
          <w:rFonts w:asciiTheme="minorBidi" w:hAnsiTheme="minorBidi" w:hint="cs"/>
          <w:b/>
          <w:bCs/>
          <w:rtl/>
        </w:rPr>
        <w:t xml:space="preserve">شركة </w:t>
      </w:r>
      <w:r w:rsidRPr="00271A04">
        <w:rPr>
          <w:rFonts w:asciiTheme="minorBidi" w:hAnsiTheme="minorBidi"/>
          <w:b/>
          <w:bCs/>
          <w:rtl/>
        </w:rPr>
        <w:t>إكسون موبيل مصر</w:t>
      </w:r>
      <w:r w:rsidRPr="00496A9B">
        <w:rPr>
          <w:rFonts w:asciiTheme="minorBidi" w:hAnsiTheme="minorBidi"/>
          <w:rtl/>
        </w:rPr>
        <w:t xml:space="preserve">: </w:t>
      </w:r>
      <w:r w:rsidRPr="00496A9B">
        <w:rPr>
          <w:rFonts w:asciiTheme="minorBidi" w:hAnsiTheme="minorBidi" w:hint="cs"/>
          <w:rtl/>
        </w:rPr>
        <w:t>"</w:t>
      </w:r>
      <w:r w:rsidRPr="00496A9B">
        <w:rPr>
          <w:rFonts w:asciiTheme="minorBidi" w:hAnsiTheme="minorBidi"/>
          <w:rtl/>
        </w:rPr>
        <w:t xml:space="preserve">نحن نؤمن بأهمية الاستثمار في التكنولوجيا، </w:t>
      </w:r>
      <w:r w:rsidRPr="00496A9B">
        <w:rPr>
          <w:rFonts w:asciiTheme="minorBidi" w:hAnsiTheme="minorBidi" w:hint="cs"/>
          <w:rtl/>
        </w:rPr>
        <w:t>والحلول الذكية</w:t>
      </w:r>
      <w:r w:rsidRPr="00496A9B">
        <w:rPr>
          <w:rFonts w:asciiTheme="minorBidi" w:hAnsiTheme="minorBidi"/>
          <w:rtl/>
        </w:rPr>
        <w:t xml:space="preserve"> كركيزة أساسية في استراتيجيتنا. ومن خلال شراكتنا مع أوكتين، نهدف إلى تحقيق نجاحات استثنائية وتعزيز تجربة المستهلك الرقمي عبر حلول </w:t>
      </w:r>
      <w:r w:rsidRPr="00496A9B">
        <w:rPr>
          <w:rFonts w:asciiTheme="minorBidi" w:hAnsiTheme="minorBidi" w:hint="cs"/>
          <w:rtl/>
        </w:rPr>
        <w:t xml:space="preserve">تكنولوجية </w:t>
      </w:r>
      <w:r w:rsidRPr="00496A9B">
        <w:rPr>
          <w:rFonts w:asciiTheme="minorBidi" w:hAnsiTheme="minorBidi"/>
          <w:rtl/>
        </w:rPr>
        <w:t>متكاملة. نسعى لبناء علاقة رقمية فعالة مع العملاء، تجمع بين الابتكار</w:t>
      </w:r>
      <w:r w:rsidRPr="00496A9B">
        <w:rPr>
          <w:rFonts w:asciiTheme="minorBidi" w:hAnsiTheme="minorBidi" w:hint="cs"/>
          <w:rtl/>
          <w:lang w:bidi="ar-EG"/>
        </w:rPr>
        <w:t>،</w:t>
      </w:r>
      <w:r w:rsidRPr="00496A9B">
        <w:rPr>
          <w:rFonts w:asciiTheme="minorBidi" w:hAnsiTheme="minorBidi"/>
          <w:rtl/>
        </w:rPr>
        <w:t xml:space="preserve"> والجودة</w:t>
      </w:r>
      <w:r w:rsidRPr="00496A9B">
        <w:rPr>
          <w:rFonts w:asciiTheme="minorBidi" w:hAnsiTheme="minorBidi" w:hint="cs"/>
          <w:rtl/>
        </w:rPr>
        <w:t>،</w:t>
      </w:r>
      <w:r w:rsidRPr="00496A9B">
        <w:rPr>
          <w:rFonts w:asciiTheme="minorBidi" w:hAnsiTheme="minorBidi"/>
          <w:rtl/>
        </w:rPr>
        <w:t xml:space="preserve"> وسهولة التعامل والانتشار السريع، مما يرسّخ مكانتنا في ريادة تطوير قطاع الطاقة رقميًا في مصر</w:t>
      </w:r>
      <w:r w:rsidRPr="00496A9B">
        <w:rPr>
          <w:rFonts w:asciiTheme="minorBidi" w:hAnsiTheme="minorBidi"/>
        </w:rPr>
        <w:t>.</w:t>
      </w:r>
      <w:r w:rsidRPr="00496A9B">
        <w:rPr>
          <w:rFonts w:asciiTheme="minorBidi" w:hAnsiTheme="minorBidi" w:hint="cs"/>
          <w:rtl/>
        </w:rPr>
        <w:t>"</w:t>
      </w:r>
    </w:p>
    <w:p w14:paraId="646A8D48" w14:textId="74B44058" w:rsidR="00921BA7" w:rsidRDefault="00876538" w:rsidP="00271A04">
      <w:pPr>
        <w:bidi/>
        <w:rPr>
          <w:rFonts w:asciiTheme="minorBidi" w:hAnsiTheme="minorBidi"/>
          <w:rtl/>
          <w:lang w:bidi="ar-EG"/>
        </w:rPr>
      </w:pPr>
      <w:r w:rsidRPr="00271A04">
        <w:rPr>
          <w:rFonts w:asciiTheme="minorBidi" w:hAnsiTheme="minorBidi"/>
          <w:b/>
          <w:bCs/>
          <w:rtl/>
        </w:rPr>
        <w:t xml:space="preserve">وشارك المهندس عمرو جمال، الرئيس التنفيذي وعضو مجلس إدارة شركة أوكتين، بكلمة </w:t>
      </w:r>
      <w:r w:rsidR="00F579D8" w:rsidRPr="00271A04">
        <w:rPr>
          <w:rFonts w:asciiTheme="minorBidi" w:hAnsiTheme="minorBidi" w:hint="cs"/>
          <w:b/>
          <w:bCs/>
          <w:rtl/>
        </w:rPr>
        <w:t>خلال</w:t>
      </w:r>
      <w:r w:rsidRPr="00271A04">
        <w:rPr>
          <w:rFonts w:asciiTheme="minorBidi" w:hAnsiTheme="minorBidi"/>
          <w:b/>
          <w:bCs/>
          <w:rtl/>
        </w:rPr>
        <w:t xml:space="preserve"> حفل توقيع </w:t>
      </w:r>
      <w:r w:rsidR="00921BA7" w:rsidRPr="00271A04">
        <w:rPr>
          <w:rFonts w:asciiTheme="minorBidi" w:hAnsiTheme="minorBidi" w:hint="cs"/>
          <w:b/>
          <w:bCs/>
          <w:rtl/>
        </w:rPr>
        <w:t>الاتفاق</w:t>
      </w:r>
      <w:r w:rsidRPr="00271A04">
        <w:rPr>
          <w:rFonts w:asciiTheme="minorBidi" w:hAnsiTheme="minorBidi"/>
          <w:b/>
          <w:bCs/>
          <w:rtl/>
        </w:rPr>
        <w:t xml:space="preserve">، قال فيها: </w:t>
      </w:r>
      <w:r w:rsidRPr="00876538">
        <w:rPr>
          <w:rFonts w:asciiTheme="minorBidi" w:hAnsiTheme="minorBidi"/>
          <w:rtl/>
        </w:rPr>
        <w:t xml:space="preserve">"في البداية، أود أن أعرب عن خالص امتناني وتقديري للمهندس أحمد السويدي، أحد أوائل المستثمرين والمستشار الدائم </w:t>
      </w:r>
      <w:r w:rsidR="00F579D8" w:rsidRPr="00876538">
        <w:rPr>
          <w:rFonts w:asciiTheme="minorBidi" w:hAnsiTheme="minorBidi"/>
          <w:rtl/>
        </w:rPr>
        <w:t xml:space="preserve">لشركة أوكتين </w:t>
      </w:r>
      <w:r w:rsidR="00F579D8">
        <w:rPr>
          <w:rFonts w:asciiTheme="minorBidi" w:hAnsiTheme="minorBidi" w:hint="cs"/>
          <w:rtl/>
        </w:rPr>
        <w:t xml:space="preserve">الذى شكٌل </w:t>
      </w:r>
      <w:r w:rsidRPr="00876538">
        <w:rPr>
          <w:rFonts w:asciiTheme="minorBidi" w:hAnsiTheme="minorBidi"/>
          <w:rtl/>
        </w:rPr>
        <w:t xml:space="preserve">دعمه وإيمانه المستمر حجر </w:t>
      </w:r>
      <w:r w:rsidR="00892C0F">
        <w:rPr>
          <w:rFonts w:asciiTheme="minorBidi" w:hAnsiTheme="minorBidi" w:hint="cs"/>
          <w:rtl/>
        </w:rPr>
        <w:t>الأساس</w:t>
      </w:r>
      <w:r w:rsidRPr="00876538">
        <w:rPr>
          <w:rFonts w:asciiTheme="minorBidi" w:hAnsiTheme="minorBidi"/>
          <w:rtl/>
        </w:rPr>
        <w:t xml:space="preserve"> في مسيرتنا منذ </w:t>
      </w:r>
      <w:r w:rsidR="00892C0F">
        <w:rPr>
          <w:rFonts w:asciiTheme="minorBidi" w:hAnsiTheme="minorBidi" w:hint="cs"/>
          <w:rtl/>
        </w:rPr>
        <w:t>انطلاقتها</w:t>
      </w:r>
      <w:r w:rsidRPr="00876538">
        <w:rPr>
          <w:rFonts w:asciiTheme="minorBidi" w:hAnsiTheme="minorBidi"/>
          <w:rtl/>
        </w:rPr>
        <w:t xml:space="preserve">. كما أتوجه بجزيل الشكر إلى </w:t>
      </w:r>
      <w:r w:rsidR="00D6361E">
        <w:rPr>
          <w:rFonts w:asciiTheme="minorBidi" w:hAnsiTheme="minorBidi" w:hint="cs"/>
          <w:rtl/>
        </w:rPr>
        <w:t xml:space="preserve">مجلس </w:t>
      </w:r>
      <w:r w:rsidRPr="00876538">
        <w:rPr>
          <w:rFonts w:asciiTheme="minorBidi" w:hAnsiTheme="minorBidi"/>
          <w:rtl/>
        </w:rPr>
        <w:t xml:space="preserve">إدارة شركة إكسون موبيل مصرعلى اهتمامهم ودعمهم المتواصل، بما يعكس كفاءة أوكتين وحرصها الدائم على تقديم خدمات بمعايير عالمية. نجح فريق أوكتين في تحقيق نمو متسارع رسخ مكانة الشركة كحل رائد </w:t>
      </w:r>
      <w:r w:rsidR="00342305">
        <w:rPr>
          <w:rFonts w:asciiTheme="minorBidi" w:hAnsiTheme="minorBidi" w:hint="cs"/>
          <w:rtl/>
        </w:rPr>
        <w:t>لإدارة</w:t>
      </w:r>
      <w:r w:rsidRPr="00876538">
        <w:rPr>
          <w:rFonts w:asciiTheme="minorBidi" w:hAnsiTheme="minorBidi"/>
          <w:rtl/>
        </w:rPr>
        <w:t xml:space="preserve"> أساطيل النقل في مصر، وكشريك موثوق في توزيع الزيوت والشحوم. و</w:t>
      </w:r>
      <w:r w:rsidR="004B18D2">
        <w:rPr>
          <w:rFonts w:asciiTheme="minorBidi" w:hAnsiTheme="minorBidi" w:hint="cs"/>
          <w:rtl/>
        </w:rPr>
        <w:t>خلال</w:t>
      </w:r>
      <w:r w:rsidRPr="00876538">
        <w:rPr>
          <w:rFonts w:asciiTheme="minorBidi" w:hAnsiTheme="minorBidi"/>
          <w:rtl/>
        </w:rPr>
        <w:t xml:space="preserve"> ث</w:t>
      </w:r>
      <w:r w:rsidR="0028027B">
        <w:rPr>
          <w:rFonts w:asciiTheme="minorBidi" w:hAnsiTheme="minorBidi" w:hint="cs"/>
          <w:rtl/>
        </w:rPr>
        <w:t>لا</w:t>
      </w:r>
      <w:r w:rsidRPr="00876538">
        <w:rPr>
          <w:rFonts w:asciiTheme="minorBidi" w:hAnsiTheme="minorBidi"/>
          <w:rtl/>
        </w:rPr>
        <w:t xml:space="preserve">ث سنوات فقط، توسعت الشركة إلى ست منتجات رئيسية، وتمكنت من بيع أكثر من مليار لتر من الوقود، </w:t>
      </w:r>
      <w:r w:rsidR="00571D69">
        <w:rPr>
          <w:rFonts w:asciiTheme="minorBidi" w:hAnsiTheme="minorBidi" w:hint="cs"/>
          <w:rtl/>
        </w:rPr>
        <w:t>بالإضافة إلى</w:t>
      </w:r>
      <w:r w:rsidRPr="00876538">
        <w:rPr>
          <w:rFonts w:asciiTheme="minorBidi" w:hAnsiTheme="minorBidi"/>
          <w:rtl/>
        </w:rPr>
        <w:t xml:space="preserve"> الزيوت و</w:t>
      </w:r>
      <w:r w:rsidR="00571D69">
        <w:rPr>
          <w:rFonts w:asciiTheme="minorBidi" w:hAnsiTheme="minorBidi" w:hint="cs"/>
          <w:rtl/>
        </w:rPr>
        <w:t>الإطارات</w:t>
      </w:r>
      <w:r w:rsidRPr="00876538">
        <w:rPr>
          <w:rFonts w:asciiTheme="minorBidi" w:hAnsiTheme="minorBidi"/>
          <w:rtl/>
        </w:rPr>
        <w:t xml:space="preserve">. إن شراكتنا </w:t>
      </w:r>
      <w:r w:rsidR="00B9245E">
        <w:rPr>
          <w:rFonts w:asciiTheme="minorBidi" w:hAnsiTheme="minorBidi" w:hint="cs"/>
          <w:rtl/>
        </w:rPr>
        <w:t>الا</w:t>
      </w:r>
      <w:r w:rsidRPr="00876538">
        <w:rPr>
          <w:rFonts w:asciiTheme="minorBidi" w:hAnsiTheme="minorBidi"/>
          <w:rtl/>
        </w:rPr>
        <w:t xml:space="preserve">ستراتيجية مع إكسون موبيل مصر </w:t>
      </w:r>
      <w:r w:rsidR="00F377B8">
        <w:rPr>
          <w:rFonts w:asciiTheme="minorBidi" w:hAnsiTheme="minorBidi" w:hint="cs"/>
          <w:rtl/>
        </w:rPr>
        <w:t>لا</w:t>
      </w:r>
      <w:r w:rsidRPr="00876538">
        <w:rPr>
          <w:rFonts w:asciiTheme="minorBidi" w:hAnsiTheme="minorBidi"/>
          <w:rtl/>
        </w:rPr>
        <w:t xml:space="preserve"> تمثل مجرد تعاون تجاري، بل هي خطوة نوعية تعكس الثقة وتمكين القيادة، وتفتح أمامنا آفاقا جديدة للنمو و</w:t>
      </w:r>
      <w:r w:rsidR="009615FB">
        <w:rPr>
          <w:rFonts w:asciiTheme="minorBidi" w:hAnsiTheme="minorBidi" w:hint="cs"/>
          <w:rtl/>
        </w:rPr>
        <w:t>الا</w:t>
      </w:r>
      <w:r w:rsidRPr="00876538">
        <w:rPr>
          <w:rFonts w:asciiTheme="minorBidi" w:hAnsiTheme="minorBidi"/>
          <w:rtl/>
        </w:rPr>
        <w:t xml:space="preserve">بتكار، </w:t>
      </w:r>
      <w:r w:rsidRPr="00876538">
        <w:rPr>
          <w:rFonts w:asciiTheme="minorBidi" w:hAnsiTheme="minorBidi"/>
          <w:rtl/>
        </w:rPr>
        <w:lastRenderedPageBreak/>
        <w:t>بما يرسخ مكانة أوكتين ويعزز قدرتها على تجاوز التحديات، و</w:t>
      </w:r>
      <w:r w:rsidR="0081419D">
        <w:rPr>
          <w:rFonts w:asciiTheme="minorBidi" w:hAnsiTheme="minorBidi" w:hint="cs"/>
          <w:rtl/>
        </w:rPr>
        <w:t>الانطلاق</w:t>
      </w:r>
      <w:r w:rsidRPr="00876538">
        <w:rPr>
          <w:rFonts w:asciiTheme="minorBidi" w:hAnsiTheme="minorBidi"/>
          <w:rtl/>
        </w:rPr>
        <w:t xml:space="preserve"> نحو مستقبل أكثر اتساعا</w:t>
      </w:r>
      <w:r w:rsidR="00326871">
        <w:rPr>
          <w:rFonts w:asciiTheme="minorBidi" w:hAnsiTheme="minorBidi" w:hint="cs"/>
          <w:rtl/>
        </w:rPr>
        <w:t>.</w:t>
      </w:r>
      <w:r w:rsidRPr="00876538">
        <w:rPr>
          <w:rFonts w:asciiTheme="minorBidi" w:hAnsiTheme="minorBidi"/>
          <w:rtl/>
        </w:rPr>
        <w:t xml:space="preserve"> وختاما </w:t>
      </w:r>
      <w:r w:rsidR="00326871">
        <w:rPr>
          <w:rFonts w:asciiTheme="minorBidi" w:hAnsiTheme="minorBidi" w:hint="cs"/>
          <w:rtl/>
        </w:rPr>
        <w:t>لا يسعني إلا</w:t>
      </w:r>
      <w:r w:rsidRPr="00876538">
        <w:rPr>
          <w:rFonts w:asciiTheme="minorBidi" w:hAnsiTheme="minorBidi"/>
          <w:rtl/>
        </w:rPr>
        <w:t xml:space="preserve"> أن</w:t>
      </w:r>
      <w:r w:rsidR="00326871">
        <w:rPr>
          <w:rFonts w:asciiTheme="minorBidi" w:hAnsiTheme="minorBidi" w:hint="cs"/>
          <w:rtl/>
          <w:lang w:bidi="ar-EG"/>
        </w:rPr>
        <w:t xml:space="preserve"> </w:t>
      </w:r>
      <w:r w:rsidRPr="00876538">
        <w:rPr>
          <w:rFonts w:asciiTheme="minorBidi" w:hAnsiTheme="minorBidi"/>
          <w:rtl/>
        </w:rPr>
        <w:t xml:space="preserve">أتوجه بخالص الشكر والتقدير إلى فريق عمل أوكتين، فهم الركيزة الحقيقية لهذا النجاح، والشريك </w:t>
      </w:r>
      <w:r w:rsidR="00BF61E6">
        <w:rPr>
          <w:rFonts w:asciiTheme="minorBidi" w:hAnsiTheme="minorBidi" w:hint="cs"/>
          <w:rtl/>
        </w:rPr>
        <w:t>الأساسي</w:t>
      </w:r>
      <w:r w:rsidRPr="00876538">
        <w:rPr>
          <w:rFonts w:asciiTheme="minorBidi" w:hAnsiTheme="minorBidi"/>
          <w:rtl/>
        </w:rPr>
        <w:t xml:space="preserve"> في كل إنجاز تحقق</w:t>
      </w:r>
      <w:r w:rsidRPr="00876538">
        <w:rPr>
          <w:rFonts w:asciiTheme="minorBidi" w:hAnsiTheme="minorBidi"/>
          <w:lang w:bidi="ar-EG"/>
        </w:rPr>
        <w:t>."</w:t>
      </w:r>
    </w:p>
    <w:p w14:paraId="7D7F0715" w14:textId="77777777" w:rsidR="00921BA7" w:rsidRPr="00876538" w:rsidRDefault="00921BA7" w:rsidP="00921BA7">
      <w:pPr>
        <w:bidi/>
        <w:rPr>
          <w:rFonts w:asciiTheme="minorBidi" w:hAnsiTheme="minorBidi"/>
          <w:lang w:bidi="ar-EG"/>
        </w:rPr>
      </w:pPr>
    </w:p>
    <w:p w14:paraId="15C68F3B" w14:textId="7A37D9A0" w:rsidR="00921BA7" w:rsidRDefault="003B543D" w:rsidP="00921BA7">
      <w:pPr>
        <w:bidi/>
        <w:rPr>
          <w:rFonts w:asciiTheme="majorHAnsi" w:hAnsiTheme="majorHAnsi"/>
          <w:rtl/>
        </w:rPr>
      </w:pPr>
      <w:r w:rsidRPr="003B543D">
        <w:rPr>
          <w:rFonts w:asciiTheme="majorHAnsi" w:hAnsiTheme="majorHAnsi"/>
          <w:rtl/>
        </w:rPr>
        <w:t>جدير بالذكر أن شركة إكسون موبيل مصر التي تحرص دائماً على دعم الشركاء وتقديم أفضل الخدمات والمنتجات للعملاء، تولي أيضاً اهتماماً بالغاً بالتنمية المجتمعية، وتسعى لتحقيق ذلك من خلال محاور رئيسية مثل: التعليم والتدريب، والتمكين الاقتصادي للمرأة، والابتكار وريادة الأعمال</w:t>
      </w:r>
      <w:r w:rsidRPr="003B543D">
        <w:rPr>
          <w:rFonts w:asciiTheme="majorHAnsi" w:hAnsiTheme="majorHAnsi"/>
        </w:rPr>
        <w:t>.</w:t>
      </w:r>
    </w:p>
    <w:p w14:paraId="4BA4CE5A" w14:textId="216AB8FE" w:rsidR="00271A04" w:rsidRDefault="00271A04" w:rsidP="00271A04">
      <w:pPr>
        <w:bidi/>
        <w:rPr>
          <w:rFonts w:asciiTheme="majorHAnsi" w:hAnsiTheme="majorHAnsi"/>
          <w:rtl/>
        </w:rPr>
      </w:pPr>
      <w:r>
        <w:rPr>
          <w:rFonts w:asciiTheme="majorHAnsi" w:hAnsiTheme="majorHAnsi"/>
          <w:rtl/>
        </w:rPr>
        <w:softHyphen/>
      </w:r>
      <w:r>
        <w:rPr>
          <w:rFonts w:asciiTheme="majorHAnsi" w:hAnsiTheme="majorHAnsi"/>
          <w:rtl/>
        </w:rPr>
        <w:softHyphen/>
      </w:r>
    </w:p>
    <w:p w14:paraId="48C57907" w14:textId="5AC0E1C0" w:rsidR="00271A04" w:rsidRDefault="00271A04" w:rsidP="00271A04">
      <w:pPr>
        <w:bidi/>
        <w:rPr>
          <w:rFonts w:asciiTheme="majorHAnsi" w:hAnsiTheme="majorHAnsi"/>
          <w:rtl/>
        </w:rPr>
      </w:pPr>
    </w:p>
    <w:p w14:paraId="4972B5C0" w14:textId="7459B9DF" w:rsidR="00271A04" w:rsidRDefault="00271A04" w:rsidP="00271A04">
      <w:pPr>
        <w:bidi/>
        <w:jc w:val="center"/>
        <w:rPr>
          <w:rFonts w:asciiTheme="majorHAnsi" w:hAnsiTheme="majorHAnsi"/>
          <w:rtl/>
        </w:rPr>
      </w:pPr>
      <w:r>
        <w:rPr>
          <w:rFonts w:asciiTheme="majorHAnsi" w:hAnsiTheme="majorHAnsi" w:hint="cs"/>
          <w:rtl/>
        </w:rPr>
        <w:t>##</w:t>
      </w:r>
    </w:p>
    <w:p w14:paraId="313C87F0" w14:textId="77777777" w:rsidR="00271A04" w:rsidRDefault="00271A04" w:rsidP="00271A04">
      <w:pPr>
        <w:bidi/>
        <w:jc w:val="center"/>
        <w:rPr>
          <w:rFonts w:asciiTheme="majorHAnsi" w:hAnsiTheme="majorHAnsi"/>
          <w:rtl/>
        </w:rPr>
      </w:pPr>
    </w:p>
    <w:p w14:paraId="1EA9D4E9" w14:textId="77777777" w:rsidR="00271A04" w:rsidRDefault="00271A04" w:rsidP="00271A04">
      <w:pPr>
        <w:bidi/>
        <w:rPr>
          <w:rFonts w:asciiTheme="majorHAnsi" w:hAnsiTheme="majorHAnsi"/>
          <w:rtl/>
        </w:rPr>
      </w:pPr>
    </w:p>
    <w:p w14:paraId="563A0EE2" w14:textId="77777777" w:rsidR="00271A04" w:rsidRDefault="003B543D" w:rsidP="003B543D">
      <w:pPr>
        <w:bidi/>
        <w:rPr>
          <w:rFonts w:asciiTheme="majorHAnsi" w:hAnsiTheme="majorHAnsi"/>
          <w:b/>
          <w:bCs/>
          <w:rtl/>
        </w:rPr>
      </w:pPr>
      <w:r w:rsidRPr="003B543D">
        <w:rPr>
          <w:rFonts w:asciiTheme="majorHAnsi" w:hAnsiTheme="majorHAnsi"/>
          <w:b/>
          <w:bCs/>
          <w:rtl/>
        </w:rPr>
        <w:t>عن شركة إكسون موبيل مصر</w:t>
      </w:r>
      <w:r w:rsidRPr="003B543D">
        <w:rPr>
          <w:rFonts w:asciiTheme="majorHAnsi" w:hAnsiTheme="majorHAnsi"/>
          <w:b/>
          <w:bCs/>
        </w:rPr>
        <w:t>:</w:t>
      </w:r>
      <w:r w:rsidR="00271A04">
        <w:rPr>
          <w:rFonts w:asciiTheme="majorHAnsi" w:hAnsiTheme="majorHAnsi" w:hint="cs"/>
          <w:b/>
          <w:bCs/>
          <w:rtl/>
        </w:rPr>
        <w:t xml:space="preserve"> </w:t>
      </w:r>
    </w:p>
    <w:p w14:paraId="29A5E2A9" w14:textId="1647A964" w:rsidR="003B543D" w:rsidRPr="003B543D" w:rsidRDefault="003B543D" w:rsidP="00271A04">
      <w:pPr>
        <w:bidi/>
        <w:rPr>
          <w:rFonts w:asciiTheme="majorHAnsi" w:hAnsiTheme="majorHAnsi"/>
        </w:rPr>
      </w:pPr>
      <w:r w:rsidRPr="003B543D">
        <w:rPr>
          <w:rFonts w:asciiTheme="majorHAnsi" w:hAnsiTheme="majorHAnsi"/>
          <w:rtl/>
        </w:rPr>
        <w:t>إكسون موبيل مصر هي شركة رائدة في توفير مواد التشحيم والوقود المتميزة ولديها شبكة واسعة من مراكز والمحلات التجارية. شركة إكسون موبيل مصر لديها أكثر من 400 محطة خدمة تحت العلامة التجارية "موبيل"، وحوالي 250 مركز خدمة "موبيل1" و"موبيل أوتوكير"، بالإضافة إلى 35 فرع من</w:t>
      </w:r>
      <w:r w:rsidRPr="003B543D">
        <w:rPr>
          <w:rFonts w:asciiTheme="majorHAnsi" w:hAnsiTheme="majorHAnsi"/>
        </w:rPr>
        <w:t xml:space="preserve"> "On the Run" </w:t>
      </w:r>
      <w:r w:rsidRPr="003B543D">
        <w:rPr>
          <w:rFonts w:asciiTheme="majorHAnsi" w:hAnsiTheme="majorHAnsi"/>
          <w:rtl/>
        </w:rPr>
        <w:t>و20 فرع من</w:t>
      </w:r>
      <w:r w:rsidRPr="003B543D">
        <w:rPr>
          <w:rFonts w:asciiTheme="majorHAnsi" w:hAnsiTheme="majorHAnsi"/>
        </w:rPr>
        <w:t xml:space="preserve"> "</w:t>
      </w:r>
      <w:r w:rsidR="00471A6B">
        <w:rPr>
          <w:rFonts w:asciiTheme="majorHAnsi" w:hAnsiTheme="majorHAnsi"/>
        </w:rPr>
        <w:t>The Way to Go</w:t>
      </w:r>
      <w:r w:rsidRPr="003B543D">
        <w:rPr>
          <w:rFonts w:asciiTheme="majorHAnsi" w:hAnsiTheme="majorHAnsi"/>
        </w:rPr>
        <w:t>"</w:t>
      </w:r>
      <w:r w:rsidRPr="003B543D">
        <w:rPr>
          <w:rFonts w:asciiTheme="majorHAnsi" w:hAnsiTheme="majorHAnsi"/>
          <w:rtl/>
        </w:rPr>
        <w:t>، كما تقدم الشركة أيضاً مجموعة متنوعة من المنتجات الصناعية، وحلول التشحيم والخدمات، في مصر وأكثر من 40 بلداً في أفريقيا والشرق الأوسط وأوروبا والأمريكتين والشرق الأقصى بدعم من مصنعين لمزج زيوت التشحيم في الإسكندرية والعاشر من رمضان. كما عاودت شركة إكسون موبيل اهتمامها بالبحث والتنقيب في مصر وفي شرق المتوسط بحصولها على حقوق امتياز للبحث والتنقيب عن الغاز منذ عام 2019. تعتمد إكسون موبيل مصر على تاريخ ثري بدأ منذ حوالي 120 عاماً مضت عندما تم تسجيل شركة النفط "فاكيووم أويل" (السابقة على شركة موبيل) في مصر عام 1902، وتلتزم شركة إكسون موبيل مصر ب</w:t>
      </w:r>
      <w:r w:rsidR="001D272C">
        <w:rPr>
          <w:rFonts w:asciiTheme="majorHAnsi" w:hAnsiTheme="majorHAnsi" w:hint="cs"/>
          <w:rtl/>
        </w:rPr>
        <w:t>تقديم</w:t>
      </w:r>
      <w:r w:rsidRPr="003B543D">
        <w:rPr>
          <w:rFonts w:asciiTheme="majorHAnsi" w:hAnsiTheme="majorHAnsi"/>
          <w:rtl/>
        </w:rPr>
        <w:t xml:space="preserve"> دعم متواصل من أجل المشاركة في العديد من المبادرات المجتمعية الخاصة بالتعليم، التنمية والمرأة، التي تخدم قطاعات وفئات مختلفة في المجتمع المصري</w:t>
      </w:r>
      <w:r w:rsidRPr="003B543D">
        <w:rPr>
          <w:rFonts w:asciiTheme="majorHAnsi" w:hAnsiTheme="majorHAnsi"/>
        </w:rPr>
        <w:t>.</w:t>
      </w:r>
    </w:p>
    <w:p w14:paraId="5BF538D9" w14:textId="2ECDD39B" w:rsidR="003B543D" w:rsidRPr="00271A04" w:rsidRDefault="003B543D" w:rsidP="00271A04">
      <w:pPr>
        <w:bidi/>
        <w:rPr>
          <w:rFonts w:asciiTheme="majorHAnsi" w:hAnsiTheme="majorHAnsi"/>
          <w:b/>
          <w:bCs/>
        </w:rPr>
      </w:pPr>
      <w:r w:rsidRPr="003B543D">
        <w:rPr>
          <w:rFonts w:asciiTheme="majorHAnsi" w:hAnsiTheme="majorHAnsi"/>
          <w:b/>
          <w:bCs/>
          <w:rtl/>
        </w:rPr>
        <w:t>عن شركة أوكتين</w:t>
      </w:r>
      <w:r w:rsidRPr="003B543D">
        <w:rPr>
          <w:rFonts w:asciiTheme="majorHAnsi" w:hAnsiTheme="majorHAnsi"/>
          <w:b/>
          <w:bCs/>
        </w:rPr>
        <w:t>:</w:t>
      </w:r>
      <w:r w:rsidRPr="003B543D">
        <w:rPr>
          <w:rFonts w:asciiTheme="majorHAnsi" w:hAnsiTheme="majorHAnsi"/>
        </w:rPr>
        <w:br/>
      </w:r>
      <w:r w:rsidRPr="003B543D">
        <w:rPr>
          <w:rFonts w:asciiTheme="majorHAnsi" w:hAnsiTheme="majorHAnsi"/>
          <w:rtl/>
        </w:rPr>
        <w:t>تُعد أوكتين الشركة الرائدة في مصر في مجال تكنولوجيا إدارة الأساطيل، حيث تقدم منظومة ذكية تشمل خدمات الوقود، الزيوت، الإطارات، غسيل السيارات، قطع الغيار، والبطاريات. وتوفر الشركة منصة رقمية متطورة تُمكّن الشركات من مراقبة استهلاكها وإدارة تكاليفها بدقة وشفافية، مما يجعل منها حلاً متكاملاً لإدارة نفقات الأساطيل بفعالية وكفاءة عالية</w:t>
      </w:r>
      <w:r>
        <w:rPr>
          <w:rFonts w:asciiTheme="majorHAnsi" w:hAnsiTheme="majorHAnsi"/>
        </w:rPr>
        <w:t xml:space="preserve"> </w:t>
      </w:r>
      <w:r w:rsidR="00852179">
        <w:rPr>
          <w:rFonts w:asciiTheme="majorHAnsi" w:hAnsiTheme="majorHAnsi" w:hint="cs"/>
          <w:rtl/>
        </w:rPr>
        <w:t>.</w:t>
      </w:r>
      <w:r>
        <w:rPr>
          <w:rFonts w:asciiTheme="majorHAnsi" w:hAnsiTheme="majorHAnsi"/>
        </w:rPr>
        <w:t xml:space="preserve"> </w:t>
      </w:r>
    </w:p>
    <w:p w14:paraId="6062BAD4" w14:textId="3F61795F" w:rsidR="003B543D" w:rsidRPr="003B543D" w:rsidRDefault="003B543D" w:rsidP="003B543D">
      <w:pPr>
        <w:bidi/>
        <w:rPr>
          <w:rFonts w:asciiTheme="majorHAnsi" w:hAnsiTheme="majorHAnsi"/>
        </w:rPr>
      </w:pPr>
    </w:p>
    <w:p w14:paraId="01835C16" w14:textId="77777777" w:rsidR="00A67F05" w:rsidRPr="003B543D" w:rsidRDefault="00A67F05" w:rsidP="003B543D">
      <w:pPr>
        <w:bidi/>
        <w:rPr>
          <w:rFonts w:asciiTheme="majorHAnsi" w:hAnsiTheme="majorHAnsi"/>
        </w:rPr>
      </w:pPr>
    </w:p>
    <w:sectPr w:rsidR="00A67F05" w:rsidRPr="003B543D" w:rsidSect="00DF318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3D"/>
    <w:rsid w:val="00070F20"/>
    <w:rsid w:val="00071453"/>
    <w:rsid w:val="000721FB"/>
    <w:rsid w:val="00093EA1"/>
    <w:rsid w:val="001056C1"/>
    <w:rsid w:val="0010710A"/>
    <w:rsid w:val="00132A5C"/>
    <w:rsid w:val="00144945"/>
    <w:rsid w:val="00165676"/>
    <w:rsid w:val="001B01CC"/>
    <w:rsid w:val="001D272C"/>
    <w:rsid w:val="001F2A73"/>
    <w:rsid w:val="002566E6"/>
    <w:rsid w:val="00270131"/>
    <w:rsid w:val="00271A04"/>
    <w:rsid w:val="0028027B"/>
    <w:rsid w:val="002804C2"/>
    <w:rsid w:val="002F35D4"/>
    <w:rsid w:val="00326871"/>
    <w:rsid w:val="00342305"/>
    <w:rsid w:val="003577D9"/>
    <w:rsid w:val="00393FC8"/>
    <w:rsid w:val="00396B2E"/>
    <w:rsid w:val="003B543D"/>
    <w:rsid w:val="00424379"/>
    <w:rsid w:val="0044746F"/>
    <w:rsid w:val="00466F55"/>
    <w:rsid w:val="00471A6B"/>
    <w:rsid w:val="00496A9B"/>
    <w:rsid w:val="004A72FD"/>
    <w:rsid w:val="004B18D2"/>
    <w:rsid w:val="004D10A1"/>
    <w:rsid w:val="00523472"/>
    <w:rsid w:val="0052562D"/>
    <w:rsid w:val="0055183B"/>
    <w:rsid w:val="00571D69"/>
    <w:rsid w:val="005A06E0"/>
    <w:rsid w:val="005C7B00"/>
    <w:rsid w:val="005C7EF6"/>
    <w:rsid w:val="006038C4"/>
    <w:rsid w:val="006178DE"/>
    <w:rsid w:val="006406D7"/>
    <w:rsid w:val="00686799"/>
    <w:rsid w:val="006A081E"/>
    <w:rsid w:val="006A718A"/>
    <w:rsid w:val="006E0481"/>
    <w:rsid w:val="006E70B4"/>
    <w:rsid w:val="006F63D8"/>
    <w:rsid w:val="00704AD3"/>
    <w:rsid w:val="0074488A"/>
    <w:rsid w:val="0077032D"/>
    <w:rsid w:val="007979D1"/>
    <w:rsid w:val="007E3428"/>
    <w:rsid w:val="0081419D"/>
    <w:rsid w:val="00852179"/>
    <w:rsid w:val="00865667"/>
    <w:rsid w:val="00876538"/>
    <w:rsid w:val="008814CE"/>
    <w:rsid w:val="00892C0F"/>
    <w:rsid w:val="008A3739"/>
    <w:rsid w:val="008B0318"/>
    <w:rsid w:val="008C2558"/>
    <w:rsid w:val="008F0847"/>
    <w:rsid w:val="008F4C25"/>
    <w:rsid w:val="00921BA7"/>
    <w:rsid w:val="00925ED2"/>
    <w:rsid w:val="00945BF5"/>
    <w:rsid w:val="009471C5"/>
    <w:rsid w:val="009615FB"/>
    <w:rsid w:val="009856FD"/>
    <w:rsid w:val="00985969"/>
    <w:rsid w:val="009B2B7B"/>
    <w:rsid w:val="009B6A55"/>
    <w:rsid w:val="009D057E"/>
    <w:rsid w:val="009D228A"/>
    <w:rsid w:val="00A26CAE"/>
    <w:rsid w:val="00A67F05"/>
    <w:rsid w:val="00A70C5F"/>
    <w:rsid w:val="00AD7A28"/>
    <w:rsid w:val="00AE0412"/>
    <w:rsid w:val="00B119F4"/>
    <w:rsid w:val="00B17CFA"/>
    <w:rsid w:val="00B20CCF"/>
    <w:rsid w:val="00B353A3"/>
    <w:rsid w:val="00B41943"/>
    <w:rsid w:val="00B43FF8"/>
    <w:rsid w:val="00B75C75"/>
    <w:rsid w:val="00B87DDA"/>
    <w:rsid w:val="00B9245E"/>
    <w:rsid w:val="00BB7C8D"/>
    <w:rsid w:val="00BF61E6"/>
    <w:rsid w:val="00C52220"/>
    <w:rsid w:val="00C90CAA"/>
    <w:rsid w:val="00CB075E"/>
    <w:rsid w:val="00CD6B81"/>
    <w:rsid w:val="00CE740D"/>
    <w:rsid w:val="00CF44FE"/>
    <w:rsid w:val="00D6361E"/>
    <w:rsid w:val="00DC248B"/>
    <w:rsid w:val="00DD1D25"/>
    <w:rsid w:val="00DF3180"/>
    <w:rsid w:val="00E422B2"/>
    <w:rsid w:val="00E641C2"/>
    <w:rsid w:val="00E70E3F"/>
    <w:rsid w:val="00E7534B"/>
    <w:rsid w:val="00E84F68"/>
    <w:rsid w:val="00EB0E51"/>
    <w:rsid w:val="00EE07F4"/>
    <w:rsid w:val="00EF2FFB"/>
    <w:rsid w:val="00F17F5C"/>
    <w:rsid w:val="00F2426F"/>
    <w:rsid w:val="00F377B8"/>
    <w:rsid w:val="00F50608"/>
    <w:rsid w:val="00F579D8"/>
    <w:rsid w:val="00F740E7"/>
    <w:rsid w:val="00FB664E"/>
    <w:rsid w:val="00FC2E1C"/>
    <w:rsid w:val="00FE0DE6"/>
    <w:rsid w:val="00FF62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FB3B"/>
  <w15:chartTrackingRefBased/>
  <w15:docId w15:val="{77A2C0D9-C699-451F-88E6-6F05C552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43D"/>
    <w:rPr>
      <w:rFonts w:eastAsiaTheme="majorEastAsia" w:cstheme="majorBidi"/>
      <w:color w:val="272727" w:themeColor="text1" w:themeTint="D8"/>
    </w:rPr>
  </w:style>
  <w:style w:type="paragraph" w:styleId="Title">
    <w:name w:val="Title"/>
    <w:basedOn w:val="Normal"/>
    <w:next w:val="Normal"/>
    <w:link w:val="TitleChar"/>
    <w:uiPriority w:val="10"/>
    <w:qFormat/>
    <w:rsid w:val="003B5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43D"/>
    <w:pPr>
      <w:spacing w:before="160"/>
      <w:jc w:val="center"/>
    </w:pPr>
    <w:rPr>
      <w:i/>
      <w:iCs/>
      <w:color w:val="404040" w:themeColor="text1" w:themeTint="BF"/>
    </w:rPr>
  </w:style>
  <w:style w:type="character" w:customStyle="1" w:styleId="QuoteChar">
    <w:name w:val="Quote Char"/>
    <w:basedOn w:val="DefaultParagraphFont"/>
    <w:link w:val="Quote"/>
    <w:uiPriority w:val="29"/>
    <w:rsid w:val="003B543D"/>
    <w:rPr>
      <w:i/>
      <w:iCs/>
      <w:color w:val="404040" w:themeColor="text1" w:themeTint="BF"/>
    </w:rPr>
  </w:style>
  <w:style w:type="paragraph" w:styleId="ListParagraph">
    <w:name w:val="List Paragraph"/>
    <w:basedOn w:val="Normal"/>
    <w:uiPriority w:val="34"/>
    <w:qFormat/>
    <w:rsid w:val="003B543D"/>
    <w:pPr>
      <w:ind w:left="720"/>
      <w:contextualSpacing/>
    </w:pPr>
  </w:style>
  <w:style w:type="character" w:styleId="IntenseEmphasis">
    <w:name w:val="Intense Emphasis"/>
    <w:basedOn w:val="DefaultParagraphFont"/>
    <w:uiPriority w:val="21"/>
    <w:qFormat/>
    <w:rsid w:val="003B543D"/>
    <w:rPr>
      <w:i/>
      <w:iCs/>
      <w:color w:val="0F4761" w:themeColor="accent1" w:themeShade="BF"/>
    </w:rPr>
  </w:style>
  <w:style w:type="paragraph" w:styleId="IntenseQuote">
    <w:name w:val="Intense Quote"/>
    <w:basedOn w:val="Normal"/>
    <w:next w:val="Normal"/>
    <w:link w:val="IntenseQuoteChar"/>
    <w:uiPriority w:val="30"/>
    <w:qFormat/>
    <w:rsid w:val="003B5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43D"/>
    <w:rPr>
      <w:i/>
      <w:iCs/>
      <w:color w:val="0F4761" w:themeColor="accent1" w:themeShade="BF"/>
    </w:rPr>
  </w:style>
  <w:style w:type="character" w:styleId="IntenseReference">
    <w:name w:val="Intense Reference"/>
    <w:basedOn w:val="DefaultParagraphFont"/>
    <w:uiPriority w:val="32"/>
    <w:qFormat/>
    <w:rsid w:val="003B543D"/>
    <w:rPr>
      <w:b/>
      <w:bCs/>
      <w:smallCaps/>
      <w:color w:val="0F4761" w:themeColor="accent1" w:themeShade="BF"/>
      <w:spacing w:val="5"/>
    </w:rPr>
  </w:style>
  <w:style w:type="character" w:styleId="CommentReference">
    <w:name w:val="annotation reference"/>
    <w:basedOn w:val="DefaultParagraphFont"/>
    <w:uiPriority w:val="99"/>
    <w:semiHidden/>
    <w:unhideWhenUsed/>
    <w:rsid w:val="00921BA7"/>
    <w:rPr>
      <w:sz w:val="16"/>
      <w:szCs w:val="16"/>
    </w:rPr>
  </w:style>
  <w:style w:type="paragraph" w:styleId="CommentText">
    <w:name w:val="annotation text"/>
    <w:basedOn w:val="Normal"/>
    <w:link w:val="CommentTextChar"/>
    <w:uiPriority w:val="99"/>
    <w:unhideWhenUsed/>
    <w:rsid w:val="00921BA7"/>
    <w:pPr>
      <w:spacing w:line="240" w:lineRule="auto"/>
    </w:pPr>
    <w:rPr>
      <w:sz w:val="20"/>
      <w:szCs w:val="20"/>
    </w:rPr>
  </w:style>
  <w:style w:type="character" w:customStyle="1" w:styleId="CommentTextChar">
    <w:name w:val="Comment Text Char"/>
    <w:basedOn w:val="DefaultParagraphFont"/>
    <w:link w:val="CommentText"/>
    <w:uiPriority w:val="99"/>
    <w:rsid w:val="00921B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15619">
      <w:bodyDiv w:val="1"/>
      <w:marLeft w:val="0"/>
      <w:marRight w:val="0"/>
      <w:marTop w:val="0"/>
      <w:marBottom w:val="0"/>
      <w:divBdr>
        <w:top w:val="none" w:sz="0" w:space="0" w:color="auto"/>
        <w:left w:val="none" w:sz="0" w:space="0" w:color="auto"/>
        <w:bottom w:val="none" w:sz="0" w:space="0" w:color="auto"/>
        <w:right w:val="none" w:sz="0" w:space="0" w:color="auto"/>
      </w:divBdr>
    </w:div>
    <w:div w:id="156356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89333-33FE-42D7-9740-703D90CD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 Youssef /C</dc:creator>
  <cp:keywords/>
  <dc:description/>
  <cp:lastModifiedBy>reham</cp:lastModifiedBy>
  <cp:revision>71</cp:revision>
  <dcterms:created xsi:type="dcterms:W3CDTF">2025-10-05T07:05:00Z</dcterms:created>
  <dcterms:modified xsi:type="dcterms:W3CDTF">2025-10-06T09:02:00Z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385381829</vt:i4>
  </property>
  <property fmtid="{D5CDD505-2E9C-101B-9397-08002B2CF9AE}" pid="3" name="_NewReviewCycle">
    <vt:lpwstr/>
  </property>
  <property fmtid="{D5CDD505-2E9C-101B-9397-08002B2CF9AE}" pid="4" name="_EmailSubject">
    <vt:lpwstr>Octane Press Release 2</vt:lpwstr>
  </property>
  <property fmtid="{D5CDD505-2E9C-101B-9397-08002B2CF9AE}" pid="5" name="_AuthorEmail">
    <vt:lpwstr>omneia.harb@exxonmobil.com</vt:lpwstr>
  </property>
  <property fmtid="{D5CDD505-2E9C-101B-9397-08002B2CF9AE}" pid="6" name="_AuthorEmailDisplayName">
    <vt:lpwstr>Harb, Omneia /C</vt:lpwstr>
  </property>
  <property fmtid="{D5CDD505-2E9C-101B-9397-08002B2CF9AE}" pid="7" name="_PreviousAdHocReviewCycleID">
    <vt:i4>-1476838051</vt:i4>
  </property>
  <property fmtid="{D5CDD505-2E9C-101B-9397-08002B2CF9AE}" pid="8" name="_ReviewingToolsShownOnce">
    <vt:lpwstr/>
  </property>
</Properties>
</file>