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FE046" w14:textId="18F0B52B" w:rsidR="007D2CCC" w:rsidRPr="007D2CCC" w:rsidRDefault="007D2CCC" w:rsidP="007D2CCC">
      <w:pPr>
        <w:rPr>
          <w:b/>
          <w:bCs/>
          <w:sz w:val="24"/>
          <w:szCs w:val="24"/>
        </w:rPr>
      </w:pPr>
      <w:r w:rsidRPr="007D2CCC">
        <w:rPr>
          <w:b/>
          <w:bCs/>
          <w:sz w:val="24"/>
          <w:szCs w:val="24"/>
        </w:rPr>
        <w:t>TAQA Arabia's Pioneering First &amp; Largest Solar Desalination Project in Egypt Wins Sustainability Awards at Big 5 Egypt Impact 2025</w:t>
      </w:r>
    </w:p>
    <w:p w14:paraId="108FCE59" w14:textId="65630304" w:rsidR="007D2CCC" w:rsidRDefault="007D2CCC" w:rsidP="007D2CCC">
      <w:r>
        <w:t>Cairo – June 2025: TAQA Arabia, Egypt’s leading private sector energy and utility provider, has won both "Power &amp; Water Project of the Year" and "Sustainable Initiative of the Year" at the Big 5 Egypt Impact Awards 2025 for its pioneering first and largest solar-powered desalination plant that besides using the most innovative energy saving equipment, also relies on renewable energy. This dual recognition highlights TAQA Arabia’s leadership in clean energy innovation and its vital role in advancing Egypt’s renewable energy and sustainable development agenda.</w:t>
      </w:r>
    </w:p>
    <w:p w14:paraId="30EA035F" w14:textId="2277ACD6" w:rsidR="007D2CCC" w:rsidRDefault="007D2CCC" w:rsidP="007D2CCC">
      <w:r>
        <w:t xml:space="preserve">Developed by TAQA Water (TAQA Arabia’s Subsidiary) in partnership with </w:t>
      </w:r>
      <w:proofErr w:type="spellStart"/>
      <w:r>
        <w:t>Somabay</w:t>
      </w:r>
      <w:proofErr w:type="spellEnd"/>
      <w:r>
        <w:t xml:space="preserve">, this plant—Egypt’s first and largest of its kind—will supply more than 7,300 m³ of clear, fresh water per day for </w:t>
      </w:r>
      <w:proofErr w:type="spellStart"/>
      <w:r>
        <w:t>Somabay’s</w:t>
      </w:r>
      <w:proofErr w:type="spellEnd"/>
      <w:r>
        <w:t xml:space="preserve"> destination.</w:t>
      </w:r>
    </w:p>
    <w:p w14:paraId="5E1DD5EC" w14:textId="642E554C" w:rsidR="007D2CCC" w:rsidRDefault="007D2CCC" w:rsidP="007D2CCC">
      <w:r>
        <w:t>The Big 5 Egypt Impact Awards serve as a beacon of excellence, honoring the finest projects, innovations, and businesses in the Egyptian construction industry. These prestigious awards celebrate the growth and achievements of companies that bring ambitious projects to life. An independent panel of top-tier industry experts rigorously judges entries, ensuring only the most impactful work receives recognition.</w:t>
      </w:r>
    </w:p>
    <w:p w14:paraId="7E49A55C" w14:textId="43143809" w:rsidR="007D2CCC" w:rsidRDefault="007D2CCC" w:rsidP="007D2CCC">
      <w:r>
        <w:t xml:space="preserve">Beyond this milestone, TAQA Arabia is actively shaping Egypt's sustainable future by advancing green growth on multiple fronts, including its consortium with </w:t>
      </w:r>
      <w:proofErr w:type="spellStart"/>
      <w:r>
        <w:t>Voltalia</w:t>
      </w:r>
      <w:proofErr w:type="spellEnd"/>
      <w:r>
        <w:t xml:space="preserve">, which has signed an MoU to repower the </w:t>
      </w:r>
      <w:proofErr w:type="spellStart"/>
      <w:r>
        <w:t>Zaafarana</w:t>
      </w:r>
      <w:proofErr w:type="spellEnd"/>
      <w:r>
        <w:t xml:space="preserve"> wind farm into Egypt’s first hybrid wind</w:t>
      </w:r>
      <w:r>
        <w:rPr>
          <w:rFonts w:ascii="Cambria Math" w:hAnsi="Cambria Math" w:cs="Cambria Math"/>
        </w:rPr>
        <w:t>‑</w:t>
      </w:r>
      <w:r>
        <w:t>solar plant, such initiatives, among others, highlight TAQA Arabia’s role as a key enabler of Egypt’s sustainable development.</w:t>
      </w:r>
    </w:p>
    <w:p w14:paraId="75EE6302" w14:textId="56CAF48A" w:rsidR="007D2CCC" w:rsidRPr="007D2CCC" w:rsidRDefault="007D2CCC" w:rsidP="007D2CCC">
      <w:pPr>
        <w:jc w:val="center"/>
        <w:rPr>
          <w:b/>
          <w:bCs/>
        </w:rPr>
      </w:pPr>
      <w:r w:rsidRPr="007D2CCC">
        <w:rPr>
          <w:b/>
          <w:bCs/>
        </w:rPr>
        <w:t>##</w:t>
      </w:r>
    </w:p>
    <w:p w14:paraId="555935D7" w14:textId="57658FAA" w:rsidR="007D2CCC" w:rsidRDefault="007D2CCC" w:rsidP="007D2CCC">
      <w:r>
        <w:t>About TAQA Arabia</w:t>
      </w:r>
      <w:r>
        <w:t>:</w:t>
      </w:r>
    </w:p>
    <w:p w14:paraId="37EBC601" w14:textId="5A736B85" w:rsidR="00121E3E" w:rsidRDefault="007D2CCC" w:rsidP="007D2CCC">
      <w:r>
        <w:t>TAQA Arabia (TAQA.CA), listed on the Egyptian Stock Exchange (EGX), is the leading group in energy distribution and its integrated services in Egypt and the MENA Region. Serving more than 1.8 million domestic, industrial, touristic, and commercial clients with their daily needs of natural gas, electricity, renewable energy, petroleum products, and water in 50 Egyptian cities. TAQA Arabia invests, constructs, and operates and maintains energy infrastructure including gas transmission &amp; distribution in 8 governorates, conventional and renewable power generation &amp; distribution with capacities exceeding 1300 MW and water treatment and desalination services, as well as marketing oil products and lubricants throughout several retail fuel stations across the country branded “TAQA” stations. Through "Master Gas" TAQA Arabia’s CNG Subsidiary, the group operates extensive number of CNG stations and conversion centers, as well as providing off-grid customers with Mobile CNG services to deliver gas to areas far outside gas networks across Egypt and the region.</w:t>
      </w:r>
    </w:p>
    <w:sectPr w:rsidR="00121E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CC"/>
    <w:rsid w:val="00121E3E"/>
    <w:rsid w:val="007D2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72224"/>
  <w15:chartTrackingRefBased/>
  <w15:docId w15:val="{0D4157AF-A32A-49DA-A369-286F550C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2343</Characters>
  <Application>Microsoft Office Word</Application>
  <DocSecurity>0</DocSecurity>
  <Lines>30</Lines>
  <Paragraphs>10</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2025-06-19T09:39:00Z</dcterms:created>
  <dcterms:modified xsi:type="dcterms:W3CDTF">2025-06-19T09:40:00Z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c8432c3e-1873-449f-813e-63c66b63f94e</vt:lpwstr>
  </property>
</Properties>
</file>