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413C" w14:textId="17F7D35A" w:rsidR="00E44B10" w:rsidRPr="00C760B4" w:rsidRDefault="00E44B10" w:rsidP="00EC63A8">
      <w:pPr>
        <w:rPr>
          <w:rFonts w:ascii="WintershallDea Office" w:hAnsi="WintershallDea Office"/>
          <w:b/>
          <w:bCs/>
          <w:lang w:val="en-US"/>
        </w:rPr>
      </w:pPr>
      <w:bookmarkStart w:id="0" w:name="_Hlk135767110"/>
      <w:r w:rsidRPr="00C760B4">
        <w:rPr>
          <w:rFonts w:ascii="WintershallDea Office" w:hAnsi="WintershallDea Office"/>
          <w:b/>
          <w:bCs/>
          <w:lang w:val="en-US"/>
        </w:rPr>
        <w:t xml:space="preserve">Wintershall Dea </w:t>
      </w:r>
      <w:r w:rsidR="0051470C" w:rsidRPr="00C760B4">
        <w:rPr>
          <w:rFonts w:ascii="WintershallDea Office" w:hAnsi="WintershallDea Office"/>
          <w:b/>
          <w:bCs/>
          <w:lang w:val="en-US"/>
        </w:rPr>
        <w:t xml:space="preserve">has made a natural gas discovery in the Abu Madi </w:t>
      </w:r>
      <w:proofErr w:type="gramStart"/>
      <w:r w:rsidR="0051470C" w:rsidRPr="00C760B4">
        <w:rPr>
          <w:rFonts w:ascii="WintershallDea Office" w:hAnsi="WintershallDea Office"/>
          <w:b/>
          <w:bCs/>
          <w:lang w:val="en-US"/>
        </w:rPr>
        <w:t>reservoir</w:t>
      </w:r>
      <w:proofErr w:type="gramEnd"/>
    </w:p>
    <w:p w14:paraId="511FC538" w14:textId="4F7306C6" w:rsidR="00EC63A8" w:rsidRPr="00C14564" w:rsidRDefault="00EC63A8" w:rsidP="00EC63A8">
      <w:pPr>
        <w:rPr>
          <w:rFonts w:ascii="WintershallDea Office" w:hAnsi="WintershallDea Office"/>
          <w:lang w:val="en-US"/>
        </w:rPr>
      </w:pPr>
      <w:bookmarkStart w:id="1" w:name="_Hlk132110719"/>
      <w:bookmarkEnd w:id="0"/>
      <w:r w:rsidRPr="00C760B4">
        <w:rPr>
          <w:rFonts w:ascii="WintershallDea Office" w:hAnsi="WintershallDea Office"/>
          <w:lang w:val="en-US"/>
        </w:rPr>
        <w:t xml:space="preserve">Wintershall Dea has found natural gas in its </w:t>
      </w:r>
      <w:proofErr w:type="spellStart"/>
      <w:r w:rsidRPr="00C760B4">
        <w:rPr>
          <w:rStyle w:val="ui-provider"/>
          <w:rFonts w:ascii="WintershallDea Office" w:hAnsi="WintershallDea Office"/>
          <w:lang w:val="en-US"/>
        </w:rPr>
        <w:t>Disouq</w:t>
      </w:r>
      <w:proofErr w:type="spellEnd"/>
      <w:r w:rsidRPr="00C760B4">
        <w:rPr>
          <w:rStyle w:val="ui-provider"/>
          <w:rFonts w:ascii="WintershallDea Office" w:hAnsi="WintershallDea Office"/>
          <w:lang w:val="en-US"/>
        </w:rPr>
        <w:t xml:space="preserve"> concession </w:t>
      </w:r>
      <w:r w:rsidRPr="00C760B4">
        <w:rPr>
          <w:rFonts w:ascii="WintershallDea Office" w:hAnsi="WintershallDea Office"/>
          <w:lang w:val="en-US"/>
        </w:rPr>
        <w:t xml:space="preserve">in the onshore Nile Delta. </w:t>
      </w:r>
      <w:r w:rsidR="0051470C" w:rsidRPr="00C14564">
        <w:rPr>
          <w:rStyle w:val="ui-provider"/>
          <w:rFonts w:ascii="WintershallDea Office" w:hAnsi="WintershallDea Office"/>
          <w:lang w:val="en-US"/>
        </w:rPr>
        <w:t xml:space="preserve">The </w:t>
      </w:r>
      <w:r w:rsidR="00B427CB" w:rsidRPr="00C14564">
        <w:rPr>
          <w:rStyle w:val="ui-provider"/>
          <w:rFonts w:ascii="WintershallDea Office" w:hAnsi="WintershallDea Office"/>
          <w:lang w:val="en-US"/>
        </w:rPr>
        <w:t xml:space="preserve">step-out </w:t>
      </w:r>
      <w:r w:rsidR="0051470C" w:rsidRPr="00C14564">
        <w:rPr>
          <w:rStyle w:val="ui-provider"/>
          <w:rFonts w:ascii="WintershallDea Office" w:hAnsi="WintershallDea Office"/>
          <w:lang w:val="en-US"/>
        </w:rPr>
        <w:t xml:space="preserve">well (NSG-3) targeted </w:t>
      </w:r>
      <w:r w:rsidR="00CA1097" w:rsidRPr="00C14564">
        <w:rPr>
          <w:rStyle w:val="ui-provider"/>
          <w:rFonts w:ascii="WintershallDea Office" w:hAnsi="WintershallDea Office"/>
          <w:lang w:val="en-US"/>
        </w:rPr>
        <w:t xml:space="preserve">the </w:t>
      </w:r>
      <w:r w:rsidR="0051470C" w:rsidRPr="00C14564">
        <w:rPr>
          <w:rStyle w:val="ui-provider"/>
          <w:rFonts w:ascii="WintershallDea Office" w:hAnsi="WintershallDea Office"/>
          <w:lang w:val="en-US"/>
        </w:rPr>
        <w:t xml:space="preserve">Abu Madi reservoir inside </w:t>
      </w:r>
      <w:r w:rsidR="00CA1097" w:rsidRPr="00C14564">
        <w:rPr>
          <w:rStyle w:val="ui-provider"/>
          <w:rFonts w:ascii="WintershallDea Office" w:hAnsi="WintershallDea Office"/>
          <w:lang w:val="en-US"/>
        </w:rPr>
        <w:t xml:space="preserve">the </w:t>
      </w:r>
      <w:proofErr w:type="spellStart"/>
      <w:r w:rsidR="0051470C" w:rsidRPr="00C14564">
        <w:rPr>
          <w:rStyle w:val="ui-provider"/>
          <w:rFonts w:ascii="WintershallDea Office" w:hAnsi="WintershallDea Office"/>
          <w:lang w:val="en-US"/>
        </w:rPr>
        <w:t>Disouq</w:t>
      </w:r>
      <w:proofErr w:type="spellEnd"/>
      <w:r w:rsidR="0051470C" w:rsidRPr="00C14564">
        <w:rPr>
          <w:rStyle w:val="ui-provider"/>
          <w:rFonts w:ascii="WintershallDea Office" w:hAnsi="WintershallDea Office"/>
          <w:lang w:val="en-US"/>
        </w:rPr>
        <w:t xml:space="preserve"> concession</w:t>
      </w:r>
      <w:r w:rsidR="005B51C4" w:rsidRPr="00C14564">
        <w:rPr>
          <w:rStyle w:val="ui-provider"/>
          <w:rFonts w:ascii="WintershallDea Office" w:hAnsi="WintershallDea Office"/>
          <w:lang w:val="en-US"/>
        </w:rPr>
        <w:t xml:space="preserve"> under development lease</w:t>
      </w:r>
      <w:r w:rsidR="00273F6F" w:rsidRPr="00C14564">
        <w:rPr>
          <w:rStyle w:val="ui-provider"/>
          <w:rFonts w:ascii="WintershallDea Office" w:hAnsi="WintershallDea Office"/>
          <w:lang w:val="en-US"/>
        </w:rPr>
        <w:t>.</w:t>
      </w:r>
      <w:r w:rsidR="00B427CB" w:rsidRPr="00C14564">
        <w:rPr>
          <w:rStyle w:val="ui-provider"/>
          <w:rFonts w:ascii="WintershallDea Office" w:hAnsi="WintershallDea Office"/>
          <w:lang w:val="en-US"/>
        </w:rPr>
        <w:t xml:space="preserve"> It </w:t>
      </w:r>
      <w:r w:rsidR="0051470C" w:rsidRPr="00C14564">
        <w:rPr>
          <w:rStyle w:val="ui-provider"/>
          <w:rFonts w:ascii="WintershallDea Office" w:hAnsi="WintershallDea Office"/>
          <w:lang w:val="en-US"/>
        </w:rPr>
        <w:t xml:space="preserve">follows a previous discovery in the East </w:t>
      </w:r>
      <w:proofErr w:type="spellStart"/>
      <w:r w:rsidR="0051470C" w:rsidRPr="00C14564">
        <w:rPr>
          <w:rStyle w:val="ui-provider"/>
          <w:rFonts w:ascii="WintershallDea Office" w:hAnsi="WintershallDea Office"/>
          <w:lang w:val="en-US"/>
        </w:rPr>
        <w:t>Damanhour</w:t>
      </w:r>
      <w:proofErr w:type="spellEnd"/>
      <w:r w:rsidR="0051470C" w:rsidRPr="00C14564">
        <w:rPr>
          <w:rStyle w:val="ui-provider"/>
          <w:rFonts w:ascii="WintershallDea Office" w:hAnsi="WintershallDea Office"/>
          <w:lang w:val="en-US"/>
        </w:rPr>
        <w:t xml:space="preserve"> exploration block in January 2023. </w:t>
      </w:r>
      <w:r w:rsidRPr="00C14564">
        <w:rPr>
          <w:rFonts w:ascii="WintershallDea Office" w:hAnsi="WintershallDea Office"/>
          <w:lang w:val="en-US"/>
        </w:rPr>
        <w:t xml:space="preserve">The </w:t>
      </w:r>
      <w:proofErr w:type="spellStart"/>
      <w:r w:rsidRPr="00C14564">
        <w:rPr>
          <w:rFonts w:ascii="WintershallDea Office" w:hAnsi="WintershallDea Office"/>
          <w:lang w:val="en-US"/>
        </w:rPr>
        <w:t>Disouq</w:t>
      </w:r>
      <w:proofErr w:type="spellEnd"/>
      <w:r w:rsidRPr="00C14564">
        <w:rPr>
          <w:rFonts w:ascii="WintershallDea Office" w:hAnsi="WintershallDea Office"/>
          <w:lang w:val="en-US"/>
        </w:rPr>
        <w:t xml:space="preserve"> gas project is operated by DISOUCO, a Joint Venture between Wintershall Dea and </w:t>
      </w:r>
      <w:r w:rsidR="00E44B10" w:rsidRPr="00C14564">
        <w:rPr>
          <w:rFonts w:ascii="WintershallDea Office" w:hAnsi="WintershallDea Office"/>
          <w:lang w:val="en-US"/>
        </w:rPr>
        <w:t>the Egyptian Gas Holding Company (</w:t>
      </w:r>
      <w:r w:rsidRPr="00C14564">
        <w:rPr>
          <w:rFonts w:ascii="WintershallDea Office" w:hAnsi="WintershallDea Office"/>
          <w:lang w:val="en-US"/>
        </w:rPr>
        <w:t>EGAS</w:t>
      </w:r>
      <w:r w:rsidR="00E44B10" w:rsidRPr="00C14564">
        <w:rPr>
          <w:rFonts w:ascii="WintershallDea Office" w:hAnsi="WintershallDea Office"/>
          <w:lang w:val="en-US"/>
        </w:rPr>
        <w:t>)</w:t>
      </w:r>
      <w:r w:rsidRPr="00C14564">
        <w:rPr>
          <w:rFonts w:ascii="WintershallDea Office" w:hAnsi="WintershallDea Office"/>
          <w:lang w:val="en-US"/>
        </w:rPr>
        <w:t xml:space="preserve">. </w:t>
      </w:r>
    </w:p>
    <w:p w14:paraId="4B6449C7" w14:textId="3C8CF52E" w:rsidR="00EC63A8" w:rsidRDefault="0051470C" w:rsidP="0051470C">
      <w:pPr>
        <w:rPr>
          <w:rStyle w:val="ui-provider"/>
          <w:lang w:val="en-US"/>
        </w:rPr>
      </w:pPr>
      <w:r w:rsidRPr="00C14564">
        <w:rPr>
          <w:rStyle w:val="ui-provider"/>
          <w:rFonts w:ascii="WintershallDea Office" w:hAnsi="WintershallDea Office"/>
          <w:lang w:val="en-US"/>
        </w:rPr>
        <w:t>“</w:t>
      </w:r>
      <w:r w:rsidR="00692743" w:rsidRPr="00C14564">
        <w:rPr>
          <w:rStyle w:val="ui-provider"/>
          <w:rFonts w:ascii="WintershallDea Office" w:hAnsi="WintershallDea Office"/>
          <w:lang w:val="en-US"/>
        </w:rPr>
        <w:t xml:space="preserve">The latest </w:t>
      </w:r>
      <w:r w:rsidR="00B427CB" w:rsidRPr="00C14564">
        <w:rPr>
          <w:rStyle w:val="ui-provider"/>
          <w:rFonts w:ascii="WintershallDea Office" w:hAnsi="WintershallDea Office"/>
          <w:lang w:val="en-US"/>
        </w:rPr>
        <w:t>reserves additions</w:t>
      </w:r>
      <w:r w:rsidR="00692743" w:rsidRPr="00C14564">
        <w:rPr>
          <w:rStyle w:val="ui-provider"/>
          <w:rFonts w:ascii="WintershallDea Office" w:hAnsi="WintershallDea Office"/>
          <w:lang w:val="en-US"/>
        </w:rPr>
        <w:t xml:space="preserve"> is another example of the great cooperation with our partner EGAS in the Joint Venture </w:t>
      </w:r>
      <w:r w:rsidR="00330DF6" w:rsidRPr="00C14564">
        <w:rPr>
          <w:rStyle w:val="ui-provider"/>
          <w:rFonts w:ascii="WintershallDea Office" w:hAnsi="WintershallDea Office"/>
          <w:lang w:val="en-US"/>
        </w:rPr>
        <w:t xml:space="preserve">and </w:t>
      </w:r>
      <w:r w:rsidRPr="00C14564">
        <w:rPr>
          <w:rStyle w:val="ui-provider"/>
          <w:rFonts w:ascii="WintershallDea Office" w:hAnsi="WintershallDea Office"/>
          <w:lang w:val="en-US"/>
        </w:rPr>
        <w:t xml:space="preserve">will prolong production at </w:t>
      </w:r>
      <w:proofErr w:type="spellStart"/>
      <w:proofErr w:type="gramStart"/>
      <w:r w:rsidRPr="00C14564">
        <w:rPr>
          <w:rStyle w:val="ui-provider"/>
          <w:rFonts w:ascii="WintershallDea Office" w:hAnsi="WintershallDea Office"/>
          <w:lang w:val="en-US"/>
        </w:rPr>
        <w:t>Disouq</w:t>
      </w:r>
      <w:proofErr w:type="spellEnd"/>
      <w:r w:rsidRPr="00C14564">
        <w:rPr>
          <w:rStyle w:val="ui-provider"/>
          <w:rFonts w:ascii="WintershallDea Office" w:hAnsi="WintershallDea Office"/>
          <w:lang w:val="en-US"/>
        </w:rPr>
        <w:t>“</w:t>
      </w:r>
      <w:proofErr w:type="gramEnd"/>
      <w:r w:rsidRPr="00C14564">
        <w:rPr>
          <w:rStyle w:val="ui-provider"/>
          <w:rFonts w:ascii="WintershallDea Office" w:hAnsi="WintershallDea Office"/>
          <w:lang w:val="en-US"/>
        </w:rPr>
        <w:t xml:space="preserve">, says Olaf </w:t>
      </w:r>
      <w:proofErr w:type="spellStart"/>
      <w:r w:rsidRPr="00C14564">
        <w:rPr>
          <w:rStyle w:val="ui-provider"/>
          <w:rFonts w:ascii="WintershallDea Office" w:hAnsi="WintershallDea Office"/>
          <w:lang w:val="en-US"/>
        </w:rPr>
        <w:t>Re</w:t>
      </w:r>
      <w:r w:rsidR="00F96246" w:rsidRPr="00C14564">
        <w:rPr>
          <w:rStyle w:val="ui-provider"/>
          <w:rFonts w:ascii="WintershallDea Office" w:hAnsi="WintershallDea Office"/>
          <w:lang w:val="en-US"/>
        </w:rPr>
        <w:t>e</w:t>
      </w:r>
      <w:r w:rsidRPr="00C14564">
        <w:rPr>
          <w:rStyle w:val="ui-provider"/>
          <w:rFonts w:ascii="WintershallDea Office" w:hAnsi="WintershallDea Office"/>
          <w:lang w:val="en-US"/>
        </w:rPr>
        <w:t>tz</w:t>
      </w:r>
      <w:proofErr w:type="spellEnd"/>
      <w:r w:rsidRPr="00C14564">
        <w:rPr>
          <w:rStyle w:val="ui-provider"/>
          <w:rFonts w:ascii="WintershallDea Office" w:hAnsi="WintershallDea Office"/>
          <w:lang w:val="en-US"/>
        </w:rPr>
        <w:t xml:space="preserve">, General Manager at the DISOUCO JV. </w:t>
      </w:r>
      <w:r w:rsidR="00EC63A8" w:rsidRPr="00C14564">
        <w:rPr>
          <w:rStyle w:val="ui-provider"/>
          <w:rFonts w:ascii="WintershallDea Office" w:hAnsi="WintershallDea Office"/>
          <w:lang w:val="en-US"/>
        </w:rPr>
        <w:t xml:space="preserve">NSG-3 well was drilled to a </w:t>
      </w:r>
      <w:r w:rsidR="00692743" w:rsidRPr="00C14564">
        <w:rPr>
          <w:rStyle w:val="ui-provider"/>
          <w:rFonts w:ascii="WintershallDea Office" w:hAnsi="WintershallDea Office"/>
          <w:lang w:val="en-US"/>
        </w:rPr>
        <w:t xml:space="preserve">total depth </w:t>
      </w:r>
      <w:r w:rsidR="00EC63A8" w:rsidRPr="00C14564">
        <w:rPr>
          <w:rStyle w:val="ui-provider"/>
          <w:rFonts w:ascii="WintershallDea Office" w:hAnsi="WintershallDea Office"/>
          <w:lang w:val="en-US"/>
        </w:rPr>
        <w:t>of 3070 m and encountered 22 m of reservoir in the Abu Madi formation</w:t>
      </w:r>
      <w:r w:rsidRPr="00C14564">
        <w:rPr>
          <w:rStyle w:val="ui-provider"/>
          <w:rFonts w:ascii="WintershallDea Office" w:hAnsi="WintershallDea Office"/>
          <w:lang w:val="en-US"/>
        </w:rPr>
        <w:t>.</w:t>
      </w:r>
      <w:r w:rsidR="00EC63A8" w:rsidRPr="00C14564">
        <w:rPr>
          <w:rFonts w:ascii="WintershallDea Office" w:hAnsi="WintershallDea Office"/>
          <w:lang w:val="en-US"/>
        </w:rPr>
        <w:br/>
      </w:r>
      <w:r w:rsidR="00EC63A8" w:rsidRPr="00C14564">
        <w:rPr>
          <w:rFonts w:ascii="WintershallDea Office" w:hAnsi="WintershallDea Office"/>
          <w:lang w:val="en-US"/>
        </w:rPr>
        <w:br/>
      </w:r>
      <w:r w:rsidR="007F7723" w:rsidRPr="00C14564">
        <w:rPr>
          <w:rStyle w:val="ui-provider"/>
          <w:rFonts w:ascii="WintershallDea Office" w:hAnsi="WintershallDea Office"/>
          <w:lang w:val="en-US"/>
        </w:rPr>
        <w:t>T</w:t>
      </w:r>
      <w:r w:rsidR="00EC63A8" w:rsidRPr="00C14564">
        <w:rPr>
          <w:rStyle w:val="ui-provider"/>
          <w:rFonts w:ascii="WintershallDea Office" w:hAnsi="WintershallDea Office"/>
          <w:lang w:val="en-US"/>
        </w:rPr>
        <w:t>o fast-track production</w:t>
      </w:r>
      <w:r w:rsidRPr="00C14564">
        <w:rPr>
          <w:rStyle w:val="ui-provider"/>
          <w:rFonts w:ascii="WintershallDea Office" w:hAnsi="WintershallDea Office"/>
          <w:lang w:val="en-US"/>
        </w:rPr>
        <w:t xml:space="preserve"> and </w:t>
      </w:r>
      <w:r w:rsidR="00B427CB" w:rsidRPr="00C14564">
        <w:rPr>
          <w:rStyle w:val="ui-provider"/>
          <w:rFonts w:ascii="WintershallDea Office" w:hAnsi="WintershallDea Office"/>
          <w:lang w:val="en-US"/>
        </w:rPr>
        <w:t xml:space="preserve">to </w:t>
      </w:r>
      <w:r w:rsidRPr="00C14564">
        <w:rPr>
          <w:rStyle w:val="ui-provider"/>
          <w:rFonts w:ascii="WintershallDea Office" w:hAnsi="WintershallDea Office"/>
          <w:lang w:val="en-US"/>
        </w:rPr>
        <w:t>maximize the economic feasibility</w:t>
      </w:r>
      <w:r w:rsidR="003E56E4" w:rsidRPr="00C14564">
        <w:rPr>
          <w:rStyle w:val="ui-provider"/>
          <w:rFonts w:ascii="WintershallDea Office" w:hAnsi="WintershallDea Office"/>
          <w:lang w:val="en-US"/>
        </w:rPr>
        <w:t xml:space="preserve">, Wintershall Dea is </w:t>
      </w:r>
      <w:r w:rsidR="258F1127" w:rsidRPr="00C14564">
        <w:rPr>
          <w:rStyle w:val="ui-provider"/>
          <w:rFonts w:ascii="WintershallDea Office" w:hAnsi="WintershallDea Office"/>
          <w:lang w:val="en-US"/>
        </w:rPr>
        <w:t>using existing</w:t>
      </w:r>
      <w:r w:rsidR="00273F6F" w:rsidRPr="00C14564">
        <w:rPr>
          <w:rStyle w:val="ui-provider"/>
          <w:rFonts w:ascii="WintershallDea Office" w:hAnsi="WintershallDea Office"/>
          <w:lang w:val="en-US"/>
        </w:rPr>
        <w:t xml:space="preserve"> </w:t>
      </w:r>
      <w:proofErr w:type="spellStart"/>
      <w:r w:rsidR="00273F6F" w:rsidRPr="00C14564">
        <w:rPr>
          <w:rStyle w:val="ui-provider"/>
          <w:rFonts w:ascii="WintershallDea Office" w:hAnsi="WintershallDea Office"/>
          <w:lang w:val="en-US"/>
        </w:rPr>
        <w:t>Disouq</w:t>
      </w:r>
      <w:proofErr w:type="spellEnd"/>
      <w:r w:rsidR="00273F6F" w:rsidRPr="00C14564">
        <w:rPr>
          <w:rStyle w:val="ui-provider"/>
          <w:rFonts w:ascii="WintershallDea Office" w:hAnsi="WintershallDea Office"/>
          <w:lang w:val="en-US"/>
        </w:rPr>
        <w:t xml:space="preserve"> </w:t>
      </w:r>
      <w:r w:rsidR="00EC63A8" w:rsidRPr="00C14564">
        <w:rPr>
          <w:rStyle w:val="ui-provider"/>
          <w:rFonts w:ascii="WintershallDea Office" w:hAnsi="WintershallDea Office"/>
          <w:lang w:val="en-US"/>
        </w:rPr>
        <w:t>infrastructures</w:t>
      </w:r>
      <w:r w:rsidR="00EC63A8" w:rsidRPr="00C760B4">
        <w:rPr>
          <w:rStyle w:val="ui-provider"/>
          <w:rFonts w:ascii="WintershallDea Office" w:hAnsi="WintershallDea Office"/>
          <w:lang w:val="en-US"/>
        </w:rPr>
        <w:t xml:space="preserve"> in the vicinity of the well link</w:t>
      </w:r>
      <w:r w:rsidR="00E44B10" w:rsidRPr="00C760B4">
        <w:rPr>
          <w:rStyle w:val="ui-provider"/>
          <w:rFonts w:ascii="WintershallDea Office" w:hAnsi="WintershallDea Office"/>
          <w:lang w:val="en-US"/>
        </w:rPr>
        <w:t>ed</w:t>
      </w:r>
      <w:r w:rsidR="00EC63A8" w:rsidRPr="00C760B4">
        <w:rPr>
          <w:rStyle w:val="ui-provider"/>
          <w:rFonts w:ascii="WintershallDea Office" w:hAnsi="WintershallDea Office"/>
          <w:lang w:val="en-US"/>
        </w:rPr>
        <w:t xml:space="preserve"> </w:t>
      </w:r>
      <w:r w:rsidR="00E44B10" w:rsidRPr="00C760B4">
        <w:rPr>
          <w:rStyle w:val="ui-provider"/>
          <w:rFonts w:ascii="WintershallDea Office" w:hAnsi="WintershallDea Office"/>
          <w:lang w:val="en-US"/>
        </w:rPr>
        <w:t>in</w:t>
      </w:r>
      <w:r w:rsidR="00EC63A8" w:rsidRPr="00C760B4">
        <w:rPr>
          <w:rStyle w:val="ui-provider"/>
          <w:rFonts w:ascii="WintershallDea Office" w:hAnsi="WintershallDea Office"/>
          <w:lang w:val="en-US"/>
        </w:rPr>
        <w:t xml:space="preserve">to the national natural gas grid. </w:t>
      </w:r>
      <w:r w:rsidR="003A02B8" w:rsidRPr="00C760B4">
        <w:rPr>
          <w:rStyle w:val="ui-provider"/>
          <w:rFonts w:ascii="WintershallDea Office" w:hAnsi="WintershallDea Office"/>
          <w:lang w:val="en-US"/>
        </w:rPr>
        <w:t xml:space="preserve">“The </w:t>
      </w:r>
      <w:r w:rsidR="00732A94" w:rsidRPr="00C760B4">
        <w:rPr>
          <w:rStyle w:val="ui-provider"/>
          <w:rFonts w:ascii="WintershallDea Office" w:hAnsi="WintershallDea Office"/>
          <w:lang w:val="en-US"/>
        </w:rPr>
        <w:t xml:space="preserve">additional </w:t>
      </w:r>
      <w:r w:rsidRPr="00C760B4">
        <w:rPr>
          <w:rStyle w:val="ui-provider"/>
          <w:rFonts w:ascii="WintershallDea Office" w:hAnsi="WintershallDea Office"/>
          <w:lang w:val="en-US"/>
        </w:rPr>
        <w:t>gas volumes</w:t>
      </w:r>
      <w:r w:rsidR="002F3AE1" w:rsidRPr="00C760B4">
        <w:rPr>
          <w:rStyle w:val="ui-provider"/>
          <w:rFonts w:ascii="WintershallDea Office" w:hAnsi="WintershallDea Office"/>
          <w:lang w:val="en-US"/>
        </w:rPr>
        <w:t xml:space="preserve"> </w:t>
      </w:r>
      <w:r w:rsidR="00D07ACB" w:rsidRPr="00C760B4">
        <w:rPr>
          <w:rStyle w:val="ui-provider"/>
          <w:rFonts w:ascii="WintershallDea Office" w:hAnsi="WintershallDea Office"/>
          <w:lang w:val="en-US"/>
        </w:rPr>
        <w:t xml:space="preserve">will </w:t>
      </w:r>
      <w:r w:rsidR="002F3AE1" w:rsidRPr="00C760B4">
        <w:rPr>
          <w:rStyle w:val="ui-provider"/>
          <w:rFonts w:ascii="WintershallDea Office" w:hAnsi="WintershallDea Office"/>
          <w:lang w:val="en-US"/>
        </w:rPr>
        <w:t>contribute</w:t>
      </w:r>
      <w:r w:rsidR="00D07ACB" w:rsidRPr="00C760B4">
        <w:rPr>
          <w:rStyle w:val="ui-provider"/>
          <w:rFonts w:ascii="WintershallDea Office" w:hAnsi="WintershallDea Office"/>
          <w:lang w:val="en-US"/>
        </w:rPr>
        <w:t xml:space="preserve"> </w:t>
      </w:r>
      <w:r w:rsidR="002F3AE1" w:rsidRPr="00C760B4">
        <w:rPr>
          <w:rStyle w:val="ui-provider"/>
          <w:rFonts w:ascii="WintershallDea Office" w:hAnsi="WintershallDea Office"/>
          <w:lang w:val="en-US"/>
        </w:rPr>
        <w:t xml:space="preserve">to </w:t>
      </w:r>
      <w:proofErr w:type="spellStart"/>
      <w:r w:rsidR="002F3AE1" w:rsidRPr="00C760B4">
        <w:rPr>
          <w:rStyle w:val="ui-provider"/>
          <w:rFonts w:ascii="WintershallDea Office" w:hAnsi="WintershallDea Office"/>
          <w:lang w:val="en-US"/>
        </w:rPr>
        <w:t>Wintershall</w:t>
      </w:r>
      <w:proofErr w:type="spellEnd"/>
      <w:r w:rsidR="002F3AE1" w:rsidRPr="00C760B4">
        <w:rPr>
          <w:rStyle w:val="ui-provider"/>
          <w:rFonts w:ascii="WintershallDea Office" w:hAnsi="WintershallDea Office"/>
          <w:lang w:val="en-US"/>
        </w:rPr>
        <w:t xml:space="preserve"> </w:t>
      </w:r>
      <w:proofErr w:type="spellStart"/>
      <w:r w:rsidR="002F3AE1" w:rsidRPr="00C760B4">
        <w:rPr>
          <w:rStyle w:val="ui-provider"/>
          <w:rFonts w:ascii="WintershallDea Office" w:hAnsi="WintershallDea Office"/>
          <w:lang w:val="en-US"/>
        </w:rPr>
        <w:t>Dea’s</w:t>
      </w:r>
      <w:proofErr w:type="spellEnd"/>
      <w:r w:rsidR="002F3AE1" w:rsidRPr="00C760B4">
        <w:rPr>
          <w:rStyle w:val="ui-provider"/>
          <w:rFonts w:ascii="WintershallDea Office" w:hAnsi="WintershallDea Office"/>
          <w:lang w:val="en-US"/>
        </w:rPr>
        <w:t xml:space="preserve"> effort</w:t>
      </w:r>
      <w:r w:rsidRPr="00C760B4">
        <w:rPr>
          <w:rStyle w:val="ui-provider"/>
          <w:rFonts w:ascii="WintershallDea Office" w:hAnsi="WintershallDea Office"/>
          <w:lang w:val="en-US"/>
        </w:rPr>
        <w:t>s</w:t>
      </w:r>
      <w:r w:rsidR="002F3AE1" w:rsidRPr="00C760B4">
        <w:rPr>
          <w:rStyle w:val="ui-provider"/>
          <w:rFonts w:ascii="WintershallDea Office" w:hAnsi="WintershallDea Office"/>
          <w:lang w:val="en-US"/>
        </w:rPr>
        <w:t xml:space="preserve"> to </w:t>
      </w:r>
      <w:r w:rsidR="00DE0478" w:rsidRPr="00C760B4">
        <w:rPr>
          <w:rStyle w:val="ui-provider"/>
          <w:rFonts w:ascii="WintershallDea Office" w:hAnsi="WintershallDea Office"/>
          <w:lang w:val="en-US"/>
        </w:rPr>
        <w:t xml:space="preserve">ensure </w:t>
      </w:r>
      <w:r w:rsidR="00E22A06" w:rsidRPr="00C760B4">
        <w:rPr>
          <w:rStyle w:val="ui-provider"/>
          <w:rFonts w:ascii="WintershallDea Office" w:hAnsi="WintershallDea Office"/>
          <w:lang w:val="en-US"/>
        </w:rPr>
        <w:t xml:space="preserve">a </w:t>
      </w:r>
      <w:r w:rsidR="00B06202" w:rsidRPr="00C760B4">
        <w:rPr>
          <w:rStyle w:val="ui-provider"/>
          <w:rFonts w:ascii="WintershallDea Office" w:hAnsi="WintershallDea Office"/>
          <w:lang w:val="en-US"/>
        </w:rPr>
        <w:t xml:space="preserve">secure and </w:t>
      </w:r>
      <w:r w:rsidR="00E22A06" w:rsidRPr="00C760B4">
        <w:rPr>
          <w:rStyle w:val="ui-provider"/>
          <w:rFonts w:ascii="WintershallDea Office" w:hAnsi="WintershallDea Office"/>
          <w:lang w:val="en-US"/>
        </w:rPr>
        <w:t xml:space="preserve">sustainable </w:t>
      </w:r>
      <w:r w:rsidR="00D07ACB" w:rsidRPr="00C760B4">
        <w:rPr>
          <w:rStyle w:val="ui-provider"/>
          <w:rFonts w:ascii="WintershallDea Office" w:hAnsi="WintershallDea Office"/>
          <w:lang w:val="en-US"/>
        </w:rPr>
        <w:t xml:space="preserve">energy </w:t>
      </w:r>
      <w:r w:rsidR="00B06202" w:rsidRPr="00C760B4">
        <w:rPr>
          <w:rStyle w:val="ui-provider"/>
          <w:rFonts w:ascii="WintershallDea Office" w:hAnsi="WintershallDea Office"/>
          <w:lang w:val="en-US"/>
        </w:rPr>
        <w:t xml:space="preserve">future </w:t>
      </w:r>
      <w:r w:rsidR="1620FACB" w:rsidRPr="00C760B4">
        <w:rPr>
          <w:rStyle w:val="ui-provider"/>
          <w:rFonts w:ascii="WintershallDea Office" w:hAnsi="WintershallDea Office"/>
          <w:lang w:val="en-US"/>
        </w:rPr>
        <w:t>in Egypt</w:t>
      </w:r>
      <w:r w:rsidR="00E22A06" w:rsidRPr="00C760B4">
        <w:rPr>
          <w:rStyle w:val="ui-provider"/>
          <w:rFonts w:ascii="WintershallDea Office" w:hAnsi="WintershallDea Office"/>
          <w:lang w:val="en-US"/>
        </w:rPr>
        <w:t>”</w:t>
      </w:r>
      <w:r w:rsidR="00143550" w:rsidRPr="00C760B4">
        <w:rPr>
          <w:rStyle w:val="ui-provider"/>
          <w:rFonts w:ascii="WintershallDea Office" w:hAnsi="WintershallDea Office"/>
          <w:lang w:val="en-US"/>
        </w:rPr>
        <w:t>, says Sameh Sabry, Managing Director of Wint</w:t>
      </w:r>
      <w:r w:rsidR="00D07ACB" w:rsidRPr="00C760B4">
        <w:rPr>
          <w:rStyle w:val="ui-provider"/>
          <w:rFonts w:ascii="WintershallDea Office" w:hAnsi="WintershallDea Office"/>
          <w:lang w:val="en-US"/>
        </w:rPr>
        <w:t>ershall Dea Egypt.</w:t>
      </w:r>
      <w:bookmarkEnd w:id="1"/>
      <w:r w:rsidR="00EC63A8" w:rsidRPr="0051470C">
        <w:rPr>
          <w:lang w:val="en-US"/>
        </w:rPr>
        <w:br/>
      </w:r>
      <w:r w:rsidR="00EC63A8" w:rsidRPr="0051470C">
        <w:rPr>
          <w:lang w:val="en-US"/>
        </w:rPr>
        <w:br/>
      </w:r>
    </w:p>
    <w:p w14:paraId="6CF0B8FA" w14:textId="77777777" w:rsidR="00273F6F" w:rsidRDefault="00273F6F" w:rsidP="0051470C">
      <w:pPr>
        <w:rPr>
          <w:rStyle w:val="ui-provider"/>
          <w:lang w:val="en-US"/>
        </w:rPr>
      </w:pPr>
    </w:p>
    <w:p w14:paraId="459EDE8E" w14:textId="77777777" w:rsidR="00273F6F" w:rsidRDefault="00273F6F" w:rsidP="0051470C">
      <w:pPr>
        <w:rPr>
          <w:rStyle w:val="ui-provider"/>
          <w:lang w:val="en-US"/>
        </w:rPr>
      </w:pPr>
    </w:p>
    <w:p w14:paraId="33330B08" w14:textId="77777777" w:rsidR="00273F6F" w:rsidRPr="0062370F" w:rsidRDefault="00273F6F" w:rsidP="0051470C">
      <w:pPr>
        <w:rPr>
          <w:rStyle w:val="ui-provider"/>
          <w:lang w:val="en-US"/>
        </w:rPr>
      </w:pPr>
    </w:p>
    <w:sectPr w:rsidR="00273F6F" w:rsidRPr="0062370F" w:rsidSect="00ED3C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37D2" w14:textId="77777777" w:rsidR="00F44012" w:rsidRDefault="00F44012" w:rsidP="00E44B10">
      <w:pPr>
        <w:spacing w:after="0" w:line="240" w:lineRule="auto"/>
      </w:pPr>
      <w:r>
        <w:separator/>
      </w:r>
    </w:p>
  </w:endnote>
  <w:endnote w:type="continuationSeparator" w:id="0">
    <w:p w14:paraId="16D60986" w14:textId="77777777" w:rsidR="00F44012" w:rsidRDefault="00F44012" w:rsidP="00E4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shallDea Office">
    <w:panose1 w:val="020B0503040000020003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241B" w14:textId="77777777" w:rsidR="00F44012" w:rsidRDefault="00F44012" w:rsidP="00E44B10">
      <w:pPr>
        <w:spacing w:after="0" w:line="240" w:lineRule="auto"/>
      </w:pPr>
      <w:r>
        <w:separator/>
      </w:r>
    </w:p>
  </w:footnote>
  <w:footnote w:type="continuationSeparator" w:id="0">
    <w:p w14:paraId="0E7A5DDF" w14:textId="77777777" w:rsidR="00F44012" w:rsidRDefault="00F44012" w:rsidP="00E4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BC21" w14:textId="7794F60A" w:rsidR="00DD73D0" w:rsidRPr="004D3AC4" w:rsidRDefault="00DD73D0">
    <w:pPr>
      <w:pStyle w:val="Kopfzeile"/>
      <w:rPr>
        <w:rFonts w:ascii="WintershallDea Office" w:hAnsi="WintershallDea Office"/>
        <w:lang w:val="en-US"/>
      </w:rPr>
    </w:pPr>
    <w:r w:rsidRPr="004D3AC4">
      <w:rPr>
        <w:rFonts w:ascii="WintershallDea Office" w:hAnsi="WintershallDea Office"/>
        <w:lang w:val="en-US"/>
      </w:rPr>
      <w:t xml:space="preserve">News Abu Madi </w:t>
    </w:r>
    <w:r w:rsidR="004D3AC4" w:rsidRPr="004D3AC4">
      <w:rPr>
        <w:rFonts w:ascii="WintershallDea Office" w:hAnsi="WintershallDea Office"/>
        <w:lang w:val="en-US"/>
      </w:rPr>
      <w:t xml:space="preserve">gas discovery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A8"/>
    <w:rsid w:val="00017F0B"/>
    <w:rsid w:val="00057258"/>
    <w:rsid w:val="00143550"/>
    <w:rsid w:val="00150A27"/>
    <w:rsid w:val="00273F6F"/>
    <w:rsid w:val="002F3AE1"/>
    <w:rsid w:val="00330DF6"/>
    <w:rsid w:val="003A02B8"/>
    <w:rsid w:val="003E56E4"/>
    <w:rsid w:val="00401BD3"/>
    <w:rsid w:val="00413C5C"/>
    <w:rsid w:val="0042009A"/>
    <w:rsid w:val="004369F3"/>
    <w:rsid w:val="0045542A"/>
    <w:rsid w:val="00486FFC"/>
    <w:rsid w:val="004D3AC4"/>
    <w:rsid w:val="0051470C"/>
    <w:rsid w:val="005B51C4"/>
    <w:rsid w:val="005F5AFA"/>
    <w:rsid w:val="00617209"/>
    <w:rsid w:val="0062370F"/>
    <w:rsid w:val="006459E1"/>
    <w:rsid w:val="0065732C"/>
    <w:rsid w:val="00685C46"/>
    <w:rsid w:val="00692743"/>
    <w:rsid w:val="00732A94"/>
    <w:rsid w:val="007F7723"/>
    <w:rsid w:val="00861569"/>
    <w:rsid w:val="008F0B9B"/>
    <w:rsid w:val="009914C9"/>
    <w:rsid w:val="009F5F6F"/>
    <w:rsid w:val="00B06202"/>
    <w:rsid w:val="00B06733"/>
    <w:rsid w:val="00B427CB"/>
    <w:rsid w:val="00BF0FD3"/>
    <w:rsid w:val="00C14564"/>
    <w:rsid w:val="00C760B4"/>
    <w:rsid w:val="00CA1097"/>
    <w:rsid w:val="00D07ACB"/>
    <w:rsid w:val="00D14126"/>
    <w:rsid w:val="00DD73D0"/>
    <w:rsid w:val="00DE0478"/>
    <w:rsid w:val="00DF2D80"/>
    <w:rsid w:val="00E05393"/>
    <w:rsid w:val="00E0647A"/>
    <w:rsid w:val="00E22A06"/>
    <w:rsid w:val="00E44B10"/>
    <w:rsid w:val="00EC63A8"/>
    <w:rsid w:val="00ED3CBC"/>
    <w:rsid w:val="00F44012"/>
    <w:rsid w:val="00F96246"/>
    <w:rsid w:val="00FE7116"/>
    <w:rsid w:val="01623941"/>
    <w:rsid w:val="1620FACB"/>
    <w:rsid w:val="258F1127"/>
    <w:rsid w:val="57A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B8EA7"/>
  <w15:chartTrackingRefBased/>
  <w15:docId w15:val="{E7500E3D-5F8A-4816-B323-877D2CC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i-provider">
    <w:name w:val="ui-provider"/>
    <w:basedOn w:val="Absatz-Standardschriftart"/>
    <w:rsid w:val="00EC63A8"/>
  </w:style>
  <w:style w:type="paragraph" w:styleId="berarbeitung">
    <w:name w:val="Revision"/>
    <w:hidden/>
    <w:uiPriority w:val="99"/>
    <w:semiHidden/>
    <w:rsid w:val="0061720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73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73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73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3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32C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69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7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3D0"/>
  </w:style>
  <w:style w:type="paragraph" w:styleId="Fuzeile">
    <w:name w:val="footer"/>
    <w:basedOn w:val="Standard"/>
    <w:link w:val="FuzeileZchn"/>
    <w:uiPriority w:val="99"/>
    <w:unhideWhenUsed/>
    <w:rsid w:val="00DD7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da6e3f-6600-491c-aac2-bad9fe8aae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F8958237E474D8DD1A05EBF9A907D" ma:contentTypeVersion="14" ma:contentTypeDescription="Ein neues Dokument erstellen." ma:contentTypeScope="" ma:versionID="7f92e897dca6a213efee4d2b7f650d7c">
  <xsd:schema xmlns:xsd="http://www.w3.org/2001/XMLSchema" xmlns:xs="http://www.w3.org/2001/XMLSchema" xmlns:p="http://schemas.microsoft.com/office/2006/metadata/properties" xmlns:ns3="03da6e3f-6600-491c-aac2-bad9fe8aaeb4" xmlns:ns4="a61a685f-483a-4eba-9206-9d058ed6eedb" targetNamespace="http://schemas.microsoft.com/office/2006/metadata/properties" ma:root="true" ma:fieldsID="4c5ce0a1c00b391595d990e5dbeb6d8c" ns3:_="" ns4:_="">
    <xsd:import namespace="03da6e3f-6600-491c-aac2-bad9fe8aaeb4"/>
    <xsd:import namespace="a61a685f-483a-4eba-9206-9d058ed6e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6e3f-6600-491c-aac2-bad9fe8a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685f-483a-4eba-9206-9d058ed6e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DDB7F-4E62-4C17-B9BD-8D46DA3A365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61a685f-483a-4eba-9206-9d058ed6eedb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03da6e3f-6600-491c-aac2-bad9fe8aaeb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DA7C2B-7AB3-4F8C-9913-3A7F938D5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a6e3f-6600-491c-aac2-bad9fe8aaeb4"/>
    <ds:schemaRef ds:uri="a61a685f-483a-4eba-9206-9d058ed6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DD49A-29B5-47E1-93E9-B88877348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Reetz</dc:creator>
  <cp:keywords/>
  <dc:description/>
  <cp:lastModifiedBy>Maximilian Zindel</cp:lastModifiedBy>
  <cp:revision>6</cp:revision>
  <dcterms:created xsi:type="dcterms:W3CDTF">2023-05-24T12:25:00Z</dcterms:created>
  <dcterms:modified xsi:type="dcterms:W3CDTF">2023-05-26T10:31:00Z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0x0101002C0F8958237E474D8DD1A05EBF9A907D</vt:lpwstr>
  </property>
</Properties>
</file>