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D38" w:rsidRDefault="000E5D38" w:rsidP="000E5D38">
      <w:r>
        <w:t>4 November 2022</w:t>
      </w:r>
    </w:p>
    <w:p w:rsidR="000E5D38" w:rsidRDefault="000E5D38" w:rsidP="000E5D38"/>
    <w:p w:rsidR="000E5D38" w:rsidRDefault="000E5D38" w:rsidP="000E5D38">
      <w:r>
        <w:t>Green Hydrogen Pilot Projects in Morocco</w:t>
      </w:r>
    </w:p>
    <w:p w:rsidR="000E5D38" w:rsidRDefault="000E5D38" w:rsidP="000E5D38"/>
    <w:p w:rsidR="000E5D38" w:rsidRDefault="000E5D38" w:rsidP="000E5D38">
      <w:r>
        <w:t>Evaluation of economic viability of large-scale green hydrogen production</w:t>
      </w:r>
    </w:p>
    <w:p w:rsidR="000E5D38" w:rsidRDefault="000E5D38" w:rsidP="000E5D38"/>
    <w:p w:rsidR="000E5D38" w:rsidRDefault="000E5D38" w:rsidP="000E5D38">
      <w:r>
        <w:t>Chariot Limited, the Africa focused transitional energy group (“Chariot”), Mohammed VI Polytechnic</w:t>
      </w:r>
    </w:p>
    <w:p w:rsidR="000E5D38" w:rsidRDefault="000E5D38" w:rsidP="000E5D38">
      <w:r>
        <w:t>University (“UM6P”) and Oort Energy (“Oort”), collectively the “Parties”, are pleased to announce they</w:t>
      </w:r>
    </w:p>
    <w:p w:rsidR="000E5D38" w:rsidRDefault="000E5D38" w:rsidP="000E5D38">
      <w:r>
        <w:t>have agreed to collaborate on green hydrogen pilot projects in Morocco. Utilising a polymer</w:t>
      </w:r>
    </w:p>
    <w:p w:rsidR="000E5D38" w:rsidRDefault="000E5D38" w:rsidP="000E5D38">
      <w:r>
        <w:t>electrolyte membrane (“PEM”) electrolyser system, patented by Oort, which splits water to produce</w:t>
      </w:r>
    </w:p>
    <w:p w:rsidR="000E5D38" w:rsidRDefault="000E5D38" w:rsidP="000E5D38">
      <w:r>
        <w:t>hydrogen and oxygen using renewable energy, this partnership will run initial proof of concept</w:t>
      </w:r>
    </w:p>
    <w:p w:rsidR="000E5D38" w:rsidRDefault="000E5D38" w:rsidP="000E5D38">
      <w:r>
        <w:t>projects while evaluating the feasibility of the implementation of large scale green hydrogen and</w:t>
      </w:r>
    </w:p>
    <w:p w:rsidR="000E5D38" w:rsidRDefault="000E5D38" w:rsidP="000E5D38">
      <w:r>
        <w:t>ammonia production.</w:t>
      </w:r>
    </w:p>
    <w:p w:rsidR="000E5D38" w:rsidRDefault="000E5D38" w:rsidP="000E5D38">
      <w:r>
        <w:t>With Chariot’s experience in evaluating the economic viability of such projects, along with UM6P’s</w:t>
      </w:r>
    </w:p>
    <w:p w:rsidR="000E5D38" w:rsidRDefault="000E5D38" w:rsidP="000E5D38">
      <w:r>
        <w:t>network and expertise in-country the partnership will concurrently develop education and capacity</w:t>
      </w:r>
    </w:p>
    <w:p w:rsidR="000E5D38" w:rsidRDefault="000E5D38" w:rsidP="000E5D38">
      <w:r>
        <w:t>building around green hydrogen and ammonia production. It is intended that one of the pilot projects</w:t>
      </w:r>
    </w:p>
    <w:p w:rsidR="000E5D38" w:rsidRDefault="000E5D38" w:rsidP="000E5D38">
      <w:r>
        <w:t>will be hosted at Research and Development facility in OCP Jorf Lasfar, Morocco.</w:t>
      </w:r>
    </w:p>
    <w:p w:rsidR="000E5D38" w:rsidRDefault="000E5D38" w:rsidP="000E5D38">
      <w:r>
        <w:t>“We are delighted to be partnering with Chariot and Oort on this project to implement a new</w:t>
      </w:r>
    </w:p>
    <w:p w:rsidR="000E5D38" w:rsidRDefault="000E5D38" w:rsidP="000E5D38">
      <w:r>
        <w:t>technology PEM Electrolyser in UM6P Lab for Education &amp; research and to work jointly on new</w:t>
      </w:r>
    </w:p>
    <w:p w:rsidR="000E5D38" w:rsidRDefault="000E5D38" w:rsidP="000E5D38">
      <w:r>
        <w:t>projects on electrolyser technologies, exchange and transfer of information. The green hydrogen sector</w:t>
      </w:r>
    </w:p>
    <w:p w:rsidR="000E5D38" w:rsidRDefault="000E5D38" w:rsidP="000E5D38">
      <w:r>
        <w:t>needs collaboration of this nature to develop education and research in this new and strategic domain</w:t>
      </w:r>
    </w:p>
    <w:p w:rsidR="000E5D38" w:rsidRDefault="000E5D38" w:rsidP="000E5D38">
      <w:r>
        <w:t>for Morocco.” stated Mohamed Bousseta, Director of Innovate for Industry at UM6P</w:t>
      </w:r>
    </w:p>
    <w:p w:rsidR="000E5D38" w:rsidRDefault="000E5D38" w:rsidP="000E5D38">
      <w:r>
        <w:t>“Oort’s mission is to bring the cost of green hydrogen production down so that it becomes a widely</w:t>
      </w:r>
    </w:p>
    <w:p w:rsidR="000E5D38" w:rsidRDefault="000E5D38" w:rsidP="000E5D38">
      <w:r>
        <w:t>accessible source of energy. Testing our unique electrolyser technology in this setting will be a key step</w:t>
      </w:r>
    </w:p>
    <w:p w:rsidR="000E5D38" w:rsidRDefault="000E5D38" w:rsidP="000E5D38">
      <w:r>
        <w:t>in demonstrating its capabilities whilst also assessing its efficiency, durability and cost structure for</w:t>
      </w:r>
    </w:p>
    <w:p w:rsidR="000E5D38" w:rsidRDefault="000E5D38" w:rsidP="000E5D38">
      <w:r>
        <w:t>implementation in large scale projects.” said Nick van Dijk, CEO of Oort</w:t>
      </w:r>
    </w:p>
    <w:p w:rsidR="000E5D38" w:rsidRDefault="000E5D38" w:rsidP="000E5D38">
      <w:r>
        <w:t>“We are very pleased to be working alongside Oort and UM6P in evaluating the viability of another</w:t>
      </w:r>
    </w:p>
    <w:p w:rsidR="000E5D38" w:rsidRDefault="000E5D38" w:rsidP="000E5D38">
      <w:r>
        <w:t>significant green hydrogen project and expanding our footprint beyond our work in Mauritania into</w:t>
      </w:r>
    </w:p>
    <w:p w:rsidR="000E5D38" w:rsidRDefault="000E5D38" w:rsidP="000E5D38">
      <w:r>
        <w:t>Morocco. Chariot’s ambition is to become one of the world’s leading green hydrogen producers and</w:t>
      </w:r>
    </w:p>
    <w:p w:rsidR="000E5D38" w:rsidRDefault="000E5D38" w:rsidP="000E5D38">
      <w:r>
        <w:lastRenderedPageBreak/>
        <w:t>ensuring access to reliable, cost-efficient electrolyser capacity will be a vital part of our pathway to</w:t>
      </w:r>
    </w:p>
    <w:p w:rsidR="000E5D38" w:rsidRDefault="000E5D38" w:rsidP="000E5D38">
      <w:r>
        <w:t>production. We look forward to getting started on this pilot as well as collaborating on other projects</w:t>
      </w:r>
    </w:p>
    <w:p w:rsidR="000E5D38" w:rsidRDefault="000E5D38" w:rsidP="000E5D38">
      <w:r>
        <w:t>of this nature in the future.” added Adonis Pouroulis, CEO of Chariot Limited</w:t>
      </w:r>
    </w:p>
    <w:p w:rsidR="000E5D38" w:rsidRDefault="000E5D38" w:rsidP="000E5D38"/>
    <w:p w:rsidR="000E5D38" w:rsidRDefault="000E5D38" w:rsidP="000E5D38">
      <w:r>
        <w:t>Enquiries</w:t>
      </w:r>
    </w:p>
    <w:p w:rsidR="000E5D38" w:rsidRDefault="000E5D38" w:rsidP="000E5D38">
      <w:r>
        <w:t>Chariot Limited</w:t>
      </w:r>
    </w:p>
    <w:p w:rsidR="000E5D38" w:rsidRDefault="000E5D38" w:rsidP="000E5D38">
      <w:r>
        <w:t>Adonis Pouroulis, CEO</w:t>
      </w:r>
    </w:p>
    <w:p w:rsidR="000E5D38" w:rsidRDefault="000E5D38" w:rsidP="000E5D38">
      <w:r>
        <w:t>Julian Maurice-Williams, CFO</w:t>
      </w:r>
    </w:p>
    <w:p w:rsidR="000E5D38" w:rsidRDefault="000E5D38" w:rsidP="000E5D38"/>
    <w:p w:rsidR="000E5D38" w:rsidRDefault="000E5D38" w:rsidP="000E5D38">
      <w:r>
        <w:t>+44 (0)20 7318 0450</w:t>
      </w:r>
    </w:p>
    <w:p w:rsidR="000E5D38" w:rsidRDefault="000E5D38" w:rsidP="000E5D38"/>
    <w:p w:rsidR="000E5D38" w:rsidRDefault="000E5D38" w:rsidP="000E5D38">
      <w:r>
        <w:t>Cenkos Securities Plc (Nomad and Joint Broker)</w:t>
      </w:r>
    </w:p>
    <w:p w:rsidR="000E5D38" w:rsidRDefault="000E5D38" w:rsidP="000E5D38">
      <w:r>
        <w:t>Derrick Lee, Adam Rae</w:t>
      </w:r>
    </w:p>
    <w:p w:rsidR="000E5D38" w:rsidRDefault="000E5D38" w:rsidP="000E5D38"/>
    <w:p w:rsidR="000E5D38" w:rsidRDefault="000E5D38" w:rsidP="000E5D38">
      <w:r>
        <w:t>+44 (0)20 7397 8900</w:t>
      </w:r>
    </w:p>
    <w:p w:rsidR="000E5D38" w:rsidRDefault="000E5D38" w:rsidP="000E5D38"/>
    <w:p w:rsidR="000E5D38" w:rsidRDefault="000E5D38" w:rsidP="000E5D38">
      <w:r>
        <w:t>Peel Hunt LLP (Joint Broker)</w:t>
      </w:r>
    </w:p>
    <w:p w:rsidR="000E5D38" w:rsidRDefault="000E5D38" w:rsidP="000E5D38">
      <w:r>
        <w:t>Richard Crichton, David McKeown</w:t>
      </w:r>
    </w:p>
    <w:p w:rsidR="000E5D38" w:rsidRDefault="000E5D38" w:rsidP="000E5D38"/>
    <w:p w:rsidR="000E5D38" w:rsidRDefault="000E5D38" w:rsidP="000E5D38">
      <w:r>
        <w:t>+44 (0) 20 7894 7000</w:t>
      </w:r>
    </w:p>
    <w:p w:rsidR="000E5D38" w:rsidRDefault="000E5D38" w:rsidP="000E5D38"/>
    <w:p w:rsidR="000E5D38" w:rsidRDefault="000E5D38" w:rsidP="000E5D38">
      <w:r>
        <w:t>Celicourt Communications (Financial PR)</w:t>
      </w:r>
    </w:p>
    <w:p w:rsidR="000E5D38" w:rsidRDefault="000E5D38" w:rsidP="000E5D38">
      <w:r>
        <w:t>Mark Antelme, Jimmy Lea</w:t>
      </w:r>
    </w:p>
    <w:p w:rsidR="000E5D38" w:rsidRDefault="000E5D38" w:rsidP="000E5D38"/>
    <w:p w:rsidR="000E5D38" w:rsidRDefault="000E5D38" w:rsidP="000E5D38">
      <w:r>
        <w:t>+44 (0)20 8434 2754</w:t>
      </w:r>
    </w:p>
    <w:p w:rsidR="000E5D38" w:rsidRDefault="000E5D38" w:rsidP="000E5D38"/>
    <w:p w:rsidR="000E5D38" w:rsidRDefault="000E5D38" w:rsidP="000E5D38">
      <w:r>
        <w:t>NOTES FOR EDITORS:</w:t>
      </w:r>
    </w:p>
    <w:p w:rsidR="000E5D38" w:rsidRDefault="000E5D38" w:rsidP="000E5D38">
      <w:r>
        <w:t>About Chariot</w:t>
      </w:r>
    </w:p>
    <w:p w:rsidR="000E5D38" w:rsidRDefault="000E5D38" w:rsidP="000E5D38">
      <w:r>
        <w:t>Chariot is an African focused transitional energy group with three business streams, Transitional</w:t>
      </w:r>
    </w:p>
    <w:p w:rsidR="000E5D38" w:rsidRDefault="000E5D38" w:rsidP="000E5D38">
      <w:r>
        <w:lastRenderedPageBreak/>
        <w:t>Gas, Transitional Power and Green Hydrogen.</w:t>
      </w:r>
    </w:p>
    <w:p w:rsidR="000E5D38" w:rsidRDefault="000E5D38" w:rsidP="000E5D38">
      <w:r>
        <w:t>Chariot Transitional Gas is focused on a high value, low risk gas development project offshore</w:t>
      </w:r>
    </w:p>
    <w:p w:rsidR="000E5D38" w:rsidRDefault="000E5D38" w:rsidP="000E5D38">
      <w:r>
        <w:t>Morocco with strong ESG credentials in a fast-growing emerging economy with a clear route to early</w:t>
      </w:r>
    </w:p>
    <w:p w:rsidR="000E5D38" w:rsidRDefault="000E5D38" w:rsidP="000E5D38">
      <w:r>
        <w:t>monetisation, delivery of free cashflow and material exploration upside. Chariot Transitional Power,</w:t>
      </w:r>
    </w:p>
    <w:p w:rsidR="000E5D38" w:rsidRDefault="000E5D38" w:rsidP="000E5D38">
      <w:r>
        <w:t>is looking to transform the energy market for mining operations in Africa, by providing a giant largely</w:t>
      </w:r>
    </w:p>
    <w:p w:rsidR="000E5D38" w:rsidRDefault="000E5D38" w:rsidP="000E5D38">
      <w:r>
        <w:t>untapped market with cleaner, sustainable, and more reliable power. Chariot Green Hydrogen is</w:t>
      </w:r>
    </w:p>
    <w:p w:rsidR="000E5D38" w:rsidRDefault="000E5D38" w:rsidP="000E5D38">
      <w:r>
        <w:t>also partnering with Total Eren and the Government of Mauritania on the potential development of</w:t>
      </w:r>
    </w:p>
    <w:p w:rsidR="000E5D38" w:rsidRDefault="000E5D38" w:rsidP="000E5D38">
      <w:r>
        <w:t>a 10GW green hydrogen project, named Project Nour. Further large scale green hydrogen</w:t>
      </w:r>
    </w:p>
    <w:p w:rsidR="000E5D38" w:rsidRDefault="000E5D38" w:rsidP="000E5D38">
      <w:r>
        <w:t>opportunities are also being evaluated.</w:t>
      </w:r>
    </w:p>
    <w:p w:rsidR="000E5D38" w:rsidRDefault="000E5D38" w:rsidP="000E5D38">
      <w:r>
        <w:t>The ordinary shares of Chariot Limited are admitted to trading on the AIM under the symbol 'CHAR'.</w:t>
      </w:r>
    </w:p>
    <w:p w:rsidR="000E5D38" w:rsidRDefault="000E5D38" w:rsidP="000E5D38">
      <w:r>
        <w:t>About Mohammed VI Polytechnic University (UM6P)</w:t>
      </w:r>
    </w:p>
    <w:p w:rsidR="000E5D38" w:rsidRDefault="000E5D38" w:rsidP="000E5D38">
      <w:r>
        <w:t>The Mohammed VI Polytechnic University is a hub of education, research, innovation and</w:t>
      </w:r>
    </w:p>
    <w:p w:rsidR="000E5D38" w:rsidRDefault="000E5D38" w:rsidP="000E5D38">
      <w:r>
        <w:t>entrepreneurship, aspiring to become a solid bridge of knowledge between Morocco, Africa and the</w:t>
      </w:r>
    </w:p>
    <w:p w:rsidR="000E5D38" w:rsidRDefault="000E5D38" w:rsidP="000E5D38">
      <w:r>
        <w:t>world.</w:t>
      </w:r>
    </w:p>
    <w:p w:rsidR="000E5D38" w:rsidRDefault="000E5D38" w:rsidP="000E5D38">
      <w:r>
        <w:t>Located in the “Mohammed VI Green City” in Benguerir, near Marrakech, with branches in Rabat and</w:t>
      </w:r>
    </w:p>
    <w:p w:rsidR="000E5D38" w:rsidRDefault="000E5D38" w:rsidP="000E5D38"/>
    <w:p w:rsidR="000E5D38" w:rsidRDefault="000E5D38" w:rsidP="000E5D38">
      <w:r>
        <w:t>Laayoune, UM6P applies a “learning by doing” approach and develops sound partnerships with world-</w:t>
      </w:r>
    </w:p>
    <w:p w:rsidR="000E5D38" w:rsidRDefault="000E5D38" w:rsidP="000E5D38">
      <w:r>
        <w:t>wide class universities, to promote leadership and training in focused research areas.</w:t>
      </w:r>
    </w:p>
    <w:p w:rsidR="000E5D38" w:rsidRDefault="000E5D38" w:rsidP="000E5D38"/>
    <w:p w:rsidR="000E5D38" w:rsidRDefault="000E5D38" w:rsidP="000E5D38">
      <w:r>
        <w:t>By contributing to the training of a new generation of researchers, entrepreneurs and leaders, UM6P</w:t>
      </w:r>
    </w:p>
    <w:p w:rsidR="000E5D38" w:rsidRDefault="000E5D38" w:rsidP="000E5D38">
      <w:r>
        <w:t>is committed to positioning Morocco and Africa at the forefront of technology and human Sciences.</w:t>
      </w:r>
    </w:p>
    <w:p w:rsidR="000E5D38" w:rsidRDefault="000E5D38" w:rsidP="000E5D38">
      <w:r>
        <w:t>https://um6p.ma</w:t>
      </w:r>
    </w:p>
    <w:p w:rsidR="000E5D38" w:rsidRDefault="000E5D38" w:rsidP="000E5D38">
      <w:r>
        <w:t>About Oort</w:t>
      </w:r>
    </w:p>
    <w:p w:rsidR="000E5D38" w:rsidRDefault="000E5D38" w:rsidP="000E5D38">
      <w:r>
        <w:t>Oort is engaged in the research and development, manufacture, delivery and installation of the next</w:t>
      </w:r>
    </w:p>
    <w:p w:rsidR="000E5D38" w:rsidRDefault="000E5D38" w:rsidP="000E5D38">
      <w:r>
        <w:t>generation of hydrogen electrolysers. Oort has a single mission – to make green hydrogen universal.</w:t>
      </w:r>
    </w:p>
    <w:p w:rsidR="000E5D38" w:rsidRDefault="000E5D38" w:rsidP="000E5D38">
      <w:r>
        <w:t>Oort Energy has developed technologies to make electrolysis economical and sustainable with</w:t>
      </w:r>
    </w:p>
    <w:p w:rsidR="000E5D38" w:rsidRDefault="000E5D38" w:rsidP="000E5D38">
      <w:r>
        <w:t>innovative, proprietary solutions that blend performance and durability in systems that deliver</w:t>
      </w:r>
    </w:p>
    <w:p w:rsidR="000E5D38" w:rsidRDefault="000E5D38" w:rsidP="000E5D38">
      <w:r>
        <w:t>market-leading operational and capital efficiencies.</w:t>
      </w:r>
    </w:p>
    <w:p w:rsidR="00A03E15" w:rsidRDefault="000E5D38" w:rsidP="000E5D38">
      <w:r>
        <w:t>https://www.oortenergy.com</w:t>
      </w:r>
    </w:p>
    <w:sectPr w:rsidR="00A0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8"/>
    <w:rsid w:val="000E5D38"/>
    <w:rsid w:val="003665B1"/>
    <w:rsid w:val="006971FE"/>
    <w:rsid w:val="006F2553"/>
    <w:rsid w:val="00A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CDFB-C4CA-46A3-864F-6B0EACD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2022-11-06T07:31:00Z</dcterms:created>
  <dcterms:modified xsi:type="dcterms:W3CDTF">2022-11-06T07:31:00Z</dcterms:modified>
</cp:coreProperties>
</file>