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D2D" w:rsidRPr="004F7D2D" w:rsidRDefault="004F7D2D" w:rsidP="004F7D2D">
      <w:pPr>
        <w:ind w:left="-625"/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4F7D2D">
        <w:rPr>
          <w:rFonts w:hint="cs"/>
          <w:b/>
          <w:bCs/>
          <w:sz w:val="32"/>
          <w:szCs w:val="32"/>
          <w:u w:val="single"/>
          <w:rtl/>
          <w:lang w:bidi="ar-EG"/>
        </w:rPr>
        <w:t>بيان صحفى</w:t>
      </w:r>
    </w:p>
    <w:p w:rsidR="00367ADE" w:rsidRPr="0050405A" w:rsidRDefault="006849B1" w:rsidP="00DB5863">
      <w:pPr>
        <w:ind w:left="-625"/>
        <w:jc w:val="both"/>
        <w:rPr>
          <w:b/>
          <w:bCs/>
          <w:sz w:val="32"/>
          <w:szCs w:val="32"/>
          <w:rtl/>
          <w:lang w:bidi="ar-EG"/>
        </w:rPr>
      </w:pPr>
      <w:r w:rsidRPr="0050405A">
        <w:rPr>
          <w:rFonts w:hint="cs"/>
          <w:b/>
          <w:bCs/>
          <w:sz w:val="32"/>
          <w:szCs w:val="32"/>
          <w:rtl/>
          <w:lang w:bidi="ar-EG"/>
        </w:rPr>
        <w:t xml:space="preserve">شارك المهندس طارق الملا وزير البترول والثروة المعدنية في فعاليات </w:t>
      </w:r>
      <w:r w:rsidR="00860F03" w:rsidRPr="0050405A">
        <w:rPr>
          <w:rFonts w:hint="cs"/>
          <w:b/>
          <w:bCs/>
          <w:sz w:val="32"/>
          <w:szCs w:val="32"/>
          <w:rtl/>
          <w:lang w:bidi="ar-EG"/>
        </w:rPr>
        <w:t xml:space="preserve">افتتاح </w:t>
      </w:r>
      <w:r w:rsidR="001125DB" w:rsidRPr="0050405A">
        <w:rPr>
          <w:rFonts w:hint="cs"/>
          <w:b/>
          <w:bCs/>
          <w:sz w:val="32"/>
          <w:szCs w:val="32"/>
          <w:rtl/>
          <w:lang w:bidi="ar-EG"/>
        </w:rPr>
        <w:t>مؤتمر</w:t>
      </w:r>
      <w:r w:rsidR="00C60E56" w:rsidRPr="0050405A">
        <w:rPr>
          <w:rFonts w:hint="cs"/>
          <w:b/>
          <w:bCs/>
          <w:sz w:val="32"/>
          <w:szCs w:val="32"/>
          <w:rtl/>
          <w:lang w:bidi="ar-EG"/>
        </w:rPr>
        <w:t xml:space="preserve"> ومعرض</w:t>
      </w:r>
      <w:r w:rsidR="00034AE2" w:rsidRPr="0050405A">
        <w:rPr>
          <w:rFonts w:hint="cs"/>
          <w:b/>
          <w:bCs/>
          <w:sz w:val="32"/>
          <w:szCs w:val="32"/>
          <w:rtl/>
          <w:lang w:bidi="ar-EG"/>
        </w:rPr>
        <w:t xml:space="preserve"> " </w:t>
      </w:r>
      <w:r w:rsidR="00DB5863">
        <w:rPr>
          <w:rFonts w:hint="cs"/>
          <w:b/>
          <w:bCs/>
          <w:sz w:val="32"/>
          <w:szCs w:val="32"/>
          <w:rtl/>
          <w:lang w:bidi="ar-EG"/>
        </w:rPr>
        <w:t>غا</w:t>
      </w:r>
      <w:r w:rsidR="00034AE2" w:rsidRPr="0050405A">
        <w:rPr>
          <w:rFonts w:hint="cs"/>
          <w:b/>
          <w:bCs/>
          <w:sz w:val="32"/>
          <w:szCs w:val="32"/>
          <w:rtl/>
          <w:lang w:bidi="ar-EG"/>
        </w:rPr>
        <w:t>زتك 2022</w:t>
      </w:r>
      <w:r w:rsidR="005E6AF3" w:rsidRPr="0050405A">
        <w:rPr>
          <w:rFonts w:hint="cs"/>
          <w:b/>
          <w:bCs/>
          <w:sz w:val="32"/>
          <w:szCs w:val="32"/>
          <w:rtl/>
          <w:lang w:bidi="ar-EG"/>
        </w:rPr>
        <w:t>" اليوم بمدينة ميلانو الإيطالية</w:t>
      </w:r>
      <w:r w:rsidR="001125DB" w:rsidRPr="0050405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B465D" w:rsidRPr="0050405A">
        <w:rPr>
          <w:rFonts w:hint="cs"/>
          <w:b/>
          <w:bCs/>
          <w:sz w:val="32"/>
          <w:szCs w:val="32"/>
          <w:rtl/>
          <w:lang w:bidi="ar-EG"/>
        </w:rPr>
        <w:t xml:space="preserve"> والذى يقام خلال الفترة من</w:t>
      </w:r>
      <w:r w:rsidR="007769FA"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 w:rsidR="00AB465D" w:rsidRPr="0050405A">
        <w:rPr>
          <w:rFonts w:hint="cs"/>
          <w:b/>
          <w:bCs/>
          <w:sz w:val="32"/>
          <w:szCs w:val="32"/>
          <w:rtl/>
          <w:lang w:bidi="ar-EG"/>
        </w:rPr>
        <w:t xml:space="preserve"> 5</w:t>
      </w:r>
      <w:r w:rsidR="007769FA">
        <w:rPr>
          <w:rFonts w:hint="cs"/>
          <w:b/>
          <w:bCs/>
          <w:sz w:val="32"/>
          <w:szCs w:val="32"/>
          <w:rtl/>
          <w:lang w:bidi="ar-EG"/>
        </w:rPr>
        <w:t xml:space="preserve"> -8 </w:t>
      </w:r>
      <w:r w:rsidR="00AB465D" w:rsidRPr="0050405A">
        <w:rPr>
          <w:rFonts w:hint="cs"/>
          <w:b/>
          <w:bCs/>
          <w:sz w:val="32"/>
          <w:szCs w:val="32"/>
          <w:rtl/>
          <w:lang w:bidi="ar-EG"/>
        </w:rPr>
        <w:t>سبتمبر</w:t>
      </w:r>
      <w:r w:rsidR="001125DB" w:rsidRPr="0050405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B465D" w:rsidRPr="0050405A">
        <w:rPr>
          <w:rFonts w:hint="cs"/>
          <w:b/>
          <w:bCs/>
          <w:sz w:val="32"/>
          <w:szCs w:val="32"/>
          <w:rtl/>
          <w:lang w:bidi="ar-EG"/>
        </w:rPr>
        <w:t>ك</w:t>
      </w:r>
      <w:r w:rsidR="004F7D2D">
        <w:rPr>
          <w:rFonts w:hint="cs"/>
          <w:b/>
          <w:bCs/>
          <w:sz w:val="32"/>
          <w:szCs w:val="32"/>
          <w:rtl/>
          <w:lang w:bidi="ar-EG"/>
        </w:rPr>
        <w:t>أ</w:t>
      </w:r>
      <w:r w:rsidR="001125DB" w:rsidRPr="0050405A">
        <w:rPr>
          <w:rFonts w:hint="cs"/>
          <w:b/>
          <w:bCs/>
          <w:sz w:val="32"/>
          <w:szCs w:val="32"/>
          <w:rtl/>
          <w:lang w:bidi="ar-EG"/>
        </w:rPr>
        <w:t>كبر مؤتمر ومعرض للغاز الطبيعى و المسال والهيدروجين</w:t>
      </w:r>
      <w:r w:rsidR="00860F03" w:rsidRPr="0050405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E12706" w:rsidRPr="0050405A">
        <w:rPr>
          <w:rFonts w:hint="cs"/>
          <w:b/>
          <w:bCs/>
          <w:sz w:val="32"/>
          <w:szCs w:val="32"/>
          <w:rtl/>
          <w:lang w:bidi="ar-EG"/>
        </w:rPr>
        <w:t xml:space="preserve">وتقنيات خفض الانبعاثات </w:t>
      </w:r>
      <w:r w:rsidR="00860F03" w:rsidRPr="0050405A">
        <w:rPr>
          <w:rFonts w:hint="cs"/>
          <w:b/>
          <w:bCs/>
          <w:sz w:val="32"/>
          <w:szCs w:val="32"/>
          <w:rtl/>
          <w:lang w:bidi="ar-EG"/>
        </w:rPr>
        <w:t>على مستوى العالم</w:t>
      </w:r>
      <w:r w:rsidR="00FB1DBE" w:rsidRPr="0050405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CB28FE" w:rsidRPr="0050405A">
        <w:rPr>
          <w:rFonts w:hint="cs"/>
          <w:b/>
          <w:bCs/>
          <w:sz w:val="32"/>
          <w:szCs w:val="32"/>
          <w:rtl/>
          <w:lang w:bidi="ar-EG"/>
        </w:rPr>
        <w:t>وذلك بمشاركة نٌخبة من وزراء الطاقة</w:t>
      </w:r>
      <w:r w:rsidR="00A333D7" w:rsidRPr="0050405A">
        <w:rPr>
          <w:rFonts w:hint="cs"/>
          <w:b/>
          <w:bCs/>
          <w:sz w:val="32"/>
          <w:szCs w:val="32"/>
          <w:rtl/>
          <w:lang w:bidi="ar-EG"/>
        </w:rPr>
        <w:t xml:space="preserve"> ورؤساء كبريات الشركات العالمية</w:t>
      </w:r>
      <w:r w:rsidR="000116F6" w:rsidRPr="0050405A">
        <w:rPr>
          <w:rFonts w:hint="cs"/>
          <w:b/>
          <w:bCs/>
          <w:sz w:val="32"/>
          <w:szCs w:val="32"/>
          <w:rtl/>
          <w:lang w:bidi="ar-EG"/>
        </w:rPr>
        <w:t xml:space="preserve"> ل</w:t>
      </w:r>
      <w:r w:rsidR="00812036" w:rsidRPr="0050405A">
        <w:rPr>
          <w:rFonts w:hint="cs"/>
          <w:b/>
          <w:bCs/>
          <w:sz w:val="32"/>
          <w:szCs w:val="32"/>
          <w:rtl/>
          <w:lang w:bidi="ar-EG"/>
        </w:rPr>
        <w:t xml:space="preserve">لطاقة </w:t>
      </w:r>
      <w:r w:rsidR="00B3644C" w:rsidRPr="0050405A">
        <w:rPr>
          <w:rFonts w:hint="cs"/>
          <w:b/>
          <w:bCs/>
          <w:sz w:val="32"/>
          <w:szCs w:val="32"/>
          <w:rtl/>
          <w:lang w:bidi="ar-EG"/>
        </w:rPr>
        <w:t xml:space="preserve">والتنفيذيين </w:t>
      </w:r>
      <w:r w:rsidR="00CB28FE" w:rsidRPr="0050405A">
        <w:rPr>
          <w:rFonts w:hint="cs"/>
          <w:b/>
          <w:bCs/>
          <w:sz w:val="32"/>
          <w:szCs w:val="32"/>
          <w:rtl/>
          <w:lang w:bidi="ar-EG"/>
        </w:rPr>
        <w:t xml:space="preserve">والخبراء </w:t>
      </w:r>
      <w:r w:rsidR="000116F6" w:rsidRPr="0050405A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B32E62" w:rsidRDefault="00E73BB5" w:rsidP="00135FC1">
      <w:pPr>
        <w:ind w:left="-625"/>
        <w:jc w:val="both"/>
        <w:rPr>
          <w:b/>
          <w:bCs/>
          <w:sz w:val="32"/>
          <w:szCs w:val="32"/>
          <w:rtl/>
          <w:lang w:bidi="ar-EG"/>
        </w:rPr>
      </w:pPr>
      <w:r w:rsidRPr="0050405A">
        <w:rPr>
          <w:rFonts w:hint="cs"/>
          <w:b/>
          <w:bCs/>
          <w:sz w:val="32"/>
          <w:szCs w:val="32"/>
          <w:rtl/>
          <w:lang w:bidi="ar-EG"/>
        </w:rPr>
        <w:t>وخلال مراسم الافتتاح</w:t>
      </w:r>
      <w:r w:rsidR="00B32E62" w:rsidRPr="0050405A">
        <w:rPr>
          <w:rFonts w:hint="cs"/>
          <w:b/>
          <w:bCs/>
          <w:sz w:val="32"/>
          <w:szCs w:val="32"/>
          <w:rtl/>
          <w:lang w:bidi="ar-EG"/>
        </w:rPr>
        <w:t xml:space="preserve">  شارك المهندس طارق الملا كمتحدث رئيسى في الجلسة الوزارية </w:t>
      </w:r>
      <w:r w:rsidR="009F0F4E" w:rsidRPr="0050405A">
        <w:rPr>
          <w:rFonts w:hint="cs"/>
          <w:b/>
          <w:bCs/>
          <w:sz w:val="32"/>
          <w:szCs w:val="32"/>
          <w:rtl/>
          <w:lang w:bidi="ar-EG"/>
        </w:rPr>
        <w:t xml:space="preserve">الافتتاحية </w:t>
      </w:r>
      <w:r w:rsidR="00B32E62" w:rsidRPr="0050405A">
        <w:rPr>
          <w:rFonts w:hint="cs"/>
          <w:b/>
          <w:bCs/>
          <w:sz w:val="32"/>
          <w:szCs w:val="32"/>
          <w:rtl/>
          <w:lang w:bidi="ar-EG"/>
        </w:rPr>
        <w:t xml:space="preserve">بالمؤتمر </w:t>
      </w:r>
      <w:r w:rsidR="00963895" w:rsidRPr="0050405A">
        <w:rPr>
          <w:rFonts w:hint="cs"/>
          <w:b/>
          <w:bCs/>
          <w:sz w:val="32"/>
          <w:szCs w:val="32"/>
          <w:rtl/>
          <w:lang w:bidi="ar-EG"/>
        </w:rPr>
        <w:t xml:space="preserve"> بعنوان " منظور جديد لأمن الطاقة والتحول</w:t>
      </w:r>
      <w:r w:rsidR="00C80DAD" w:rsidRPr="0050405A">
        <w:rPr>
          <w:rFonts w:hint="cs"/>
          <w:b/>
          <w:bCs/>
          <w:sz w:val="32"/>
          <w:szCs w:val="32"/>
          <w:rtl/>
          <w:lang w:bidi="ar-EG"/>
        </w:rPr>
        <w:t xml:space="preserve"> الطاقى في ظل التغير العميق في أسواق الطاقة العالمية "</w:t>
      </w:r>
      <w:r w:rsidR="00963895" w:rsidRPr="0050405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32E62" w:rsidRPr="0050405A">
        <w:rPr>
          <w:rFonts w:hint="cs"/>
          <w:b/>
          <w:bCs/>
          <w:sz w:val="32"/>
          <w:szCs w:val="32"/>
          <w:rtl/>
          <w:lang w:bidi="ar-EG"/>
        </w:rPr>
        <w:t xml:space="preserve">والتي شارك فيها ايضاً </w:t>
      </w:r>
      <w:r w:rsidR="009F0F4E" w:rsidRPr="0050405A">
        <w:rPr>
          <w:rFonts w:hint="cs"/>
          <w:b/>
          <w:bCs/>
          <w:sz w:val="32"/>
          <w:szCs w:val="32"/>
          <w:rtl/>
          <w:lang w:bidi="ar-EG"/>
        </w:rPr>
        <w:t>وزير</w:t>
      </w:r>
      <w:r w:rsidR="009F0F4E" w:rsidRPr="0050405A">
        <w:rPr>
          <w:b/>
          <w:bCs/>
          <w:sz w:val="32"/>
          <w:szCs w:val="32"/>
          <w:rtl/>
          <w:lang w:bidi="ar-EG"/>
        </w:rPr>
        <w:t xml:space="preserve"> </w:t>
      </w:r>
      <w:r w:rsidR="009F0F4E" w:rsidRPr="0050405A">
        <w:rPr>
          <w:rFonts w:hint="cs"/>
          <w:b/>
          <w:bCs/>
          <w:sz w:val="32"/>
          <w:szCs w:val="32"/>
          <w:rtl/>
          <w:lang w:bidi="ar-EG"/>
        </w:rPr>
        <w:t>البترول</w:t>
      </w:r>
      <w:r w:rsidR="009F0F4E" w:rsidRPr="0050405A">
        <w:rPr>
          <w:b/>
          <w:bCs/>
          <w:sz w:val="32"/>
          <w:szCs w:val="32"/>
          <w:rtl/>
          <w:lang w:bidi="ar-EG"/>
        </w:rPr>
        <w:t xml:space="preserve"> </w:t>
      </w:r>
      <w:r w:rsidR="009F0F4E" w:rsidRPr="0050405A">
        <w:rPr>
          <w:rFonts w:hint="cs"/>
          <w:b/>
          <w:bCs/>
          <w:sz w:val="32"/>
          <w:szCs w:val="32"/>
          <w:rtl/>
          <w:lang w:bidi="ar-EG"/>
        </w:rPr>
        <w:t>والغاز</w:t>
      </w:r>
      <w:r w:rsidR="009F0F4E" w:rsidRPr="0050405A">
        <w:rPr>
          <w:b/>
          <w:bCs/>
          <w:sz w:val="32"/>
          <w:szCs w:val="32"/>
          <w:rtl/>
          <w:lang w:bidi="ar-EG"/>
        </w:rPr>
        <w:t xml:space="preserve"> </w:t>
      </w:r>
      <w:r w:rsidR="009F0F4E" w:rsidRPr="0050405A">
        <w:rPr>
          <w:rFonts w:hint="cs"/>
          <w:b/>
          <w:bCs/>
          <w:sz w:val="32"/>
          <w:szCs w:val="32"/>
          <w:rtl/>
          <w:lang w:bidi="ar-EG"/>
        </w:rPr>
        <w:t>الطبيعي</w:t>
      </w:r>
      <w:r w:rsidR="009F0F4E" w:rsidRPr="0050405A">
        <w:rPr>
          <w:b/>
          <w:bCs/>
          <w:sz w:val="32"/>
          <w:szCs w:val="32"/>
          <w:rtl/>
          <w:lang w:bidi="ar-EG"/>
        </w:rPr>
        <w:t xml:space="preserve"> </w:t>
      </w:r>
      <w:r w:rsidR="009F0F4E" w:rsidRPr="0050405A">
        <w:rPr>
          <w:rFonts w:hint="cs"/>
          <w:b/>
          <w:bCs/>
          <w:sz w:val="32"/>
          <w:szCs w:val="32"/>
          <w:rtl/>
          <w:lang w:bidi="ar-EG"/>
        </w:rPr>
        <w:t>بدولة</w:t>
      </w:r>
      <w:r w:rsidR="009F0F4E" w:rsidRPr="0050405A">
        <w:rPr>
          <w:b/>
          <w:bCs/>
          <w:sz w:val="32"/>
          <w:szCs w:val="32"/>
          <w:rtl/>
          <w:lang w:bidi="ar-EG"/>
        </w:rPr>
        <w:t xml:space="preserve"> </w:t>
      </w:r>
      <w:r w:rsidR="009F0F4E" w:rsidRPr="0050405A">
        <w:rPr>
          <w:rFonts w:hint="cs"/>
          <w:b/>
          <w:bCs/>
          <w:sz w:val="32"/>
          <w:szCs w:val="32"/>
          <w:rtl/>
          <w:lang w:bidi="ar-EG"/>
        </w:rPr>
        <w:t>الهند</w:t>
      </w:r>
      <w:r w:rsidR="009F0F4E" w:rsidRPr="0050405A">
        <w:rPr>
          <w:b/>
          <w:bCs/>
          <w:sz w:val="32"/>
          <w:szCs w:val="32"/>
          <w:rtl/>
          <w:lang w:bidi="ar-EG"/>
        </w:rPr>
        <w:t xml:space="preserve"> </w:t>
      </w:r>
      <w:r w:rsidR="009F0F4E" w:rsidRPr="0050405A">
        <w:rPr>
          <w:rFonts w:cs="Arial" w:hint="cs"/>
          <w:b/>
          <w:bCs/>
          <w:sz w:val="32"/>
          <w:szCs w:val="32"/>
          <w:rtl/>
          <w:lang w:bidi="ar-EG"/>
        </w:rPr>
        <w:t>شري</w:t>
      </w:r>
      <w:r w:rsidR="009F0F4E" w:rsidRPr="0050405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F0F4E" w:rsidRPr="0050405A">
        <w:rPr>
          <w:rFonts w:cs="Arial" w:hint="cs"/>
          <w:b/>
          <w:bCs/>
          <w:sz w:val="32"/>
          <w:szCs w:val="32"/>
          <w:rtl/>
          <w:lang w:bidi="ar-EG"/>
        </w:rPr>
        <w:t>هارديب</w:t>
      </w:r>
      <w:r w:rsidR="009F0F4E" w:rsidRPr="0050405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F0F4E" w:rsidRPr="0050405A">
        <w:rPr>
          <w:rFonts w:cs="Arial" w:hint="cs"/>
          <w:b/>
          <w:bCs/>
          <w:sz w:val="32"/>
          <w:szCs w:val="32"/>
          <w:rtl/>
          <w:lang w:bidi="ar-EG"/>
        </w:rPr>
        <w:t>سينغ</w:t>
      </w:r>
      <w:r w:rsidR="009F0F4E" w:rsidRPr="0050405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F0F4E" w:rsidRPr="0050405A">
        <w:rPr>
          <w:rFonts w:cs="Arial" w:hint="cs"/>
          <w:b/>
          <w:bCs/>
          <w:sz w:val="32"/>
          <w:szCs w:val="32"/>
          <w:rtl/>
          <w:lang w:bidi="ar-EG"/>
        </w:rPr>
        <w:t>بوري</w:t>
      </w:r>
      <w:r w:rsidR="009F0F4E" w:rsidRPr="0050405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35FC1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AB6E9C" w:rsidRPr="0050405A">
        <w:rPr>
          <w:rFonts w:cs="Arial" w:hint="cs"/>
          <w:b/>
          <w:bCs/>
          <w:sz w:val="32"/>
          <w:szCs w:val="32"/>
          <w:rtl/>
          <w:lang w:bidi="ar-EG"/>
        </w:rPr>
        <w:t xml:space="preserve"> ووزير البيئة والثروة المعدنية بجمهورية البرتغال جواو جالامبا</w:t>
      </w:r>
      <w:r w:rsidR="00C80DAD" w:rsidRPr="0050405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AB6E9C" w:rsidRPr="0050405A">
        <w:rPr>
          <w:rFonts w:cs="Arial" w:hint="cs"/>
          <w:b/>
          <w:bCs/>
          <w:sz w:val="32"/>
          <w:szCs w:val="32"/>
          <w:rtl/>
          <w:lang w:bidi="ar-EG"/>
        </w:rPr>
        <w:t xml:space="preserve"> .</w:t>
      </w:r>
    </w:p>
    <w:p w:rsidR="00F904D0" w:rsidRDefault="00FC35CF" w:rsidP="006707C2">
      <w:pPr>
        <w:ind w:left="-625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و اكد الملا خلال الجلسة أن </w:t>
      </w:r>
      <w:r w:rsidR="00651332">
        <w:rPr>
          <w:rFonts w:hint="cs"/>
          <w:b/>
          <w:bCs/>
          <w:sz w:val="32"/>
          <w:szCs w:val="32"/>
          <w:rtl/>
          <w:lang w:bidi="ar-EG"/>
        </w:rPr>
        <w:t xml:space="preserve">النمو اللافت الذى حققته مصر </w:t>
      </w:r>
      <w:r w:rsidR="009314A8">
        <w:rPr>
          <w:rFonts w:hint="cs"/>
          <w:b/>
          <w:bCs/>
          <w:sz w:val="32"/>
          <w:szCs w:val="32"/>
          <w:rtl/>
          <w:lang w:bidi="ar-EG"/>
        </w:rPr>
        <w:t xml:space="preserve">خلال السنوات الأخيرة </w:t>
      </w:r>
      <w:r w:rsidR="00651332">
        <w:rPr>
          <w:rFonts w:hint="cs"/>
          <w:b/>
          <w:bCs/>
          <w:sz w:val="32"/>
          <w:szCs w:val="32"/>
          <w:rtl/>
          <w:lang w:bidi="ar-EG"/>
        </w:rPr>
        <w:t xml:space="preserve">في قطاع الغاز الطبيعى </w:t>
      </w:r>
      <w:r w:rsidR="007C13A3">
        <w:rPr>
          <w:rFonts w:hint="cs"/>
          <w:b/>
          <w:bCs/>
          <w:sz w:val="32"/>
          <w:szCs w:val="32"/>
          <w:rtl/>
          <w:lang w:bidi="ar-EG"/>
        </w:rPr>
        <w:t xml:space="preserve">ساهم في </w:t>
      </w:r>
      <w:r w:rsidR="000202D9">
        <w:rPr>
          <w:rFonts w:hint="cs"/>
          <w:b/>
          <w:bCs/>
          <w:sz w:val="32"/>
          <w:szCs w:val="32"/>
          <w:rtl/>
          <w:lang w:bidi="ar-EG"/>
        </w:rPr>
        <w:t xml:space="preserve">تعظيم </w:t>
      </w:r>
      <w:r w:rsidR="007C13A3">
        <w:rPr>
          <w:rFonts w:hint="cs"/>
          <w:b/>
          <w:bCs/>
          <w:sz w:val="32"/>
          <w:szCs w:val="32"/>
          <w:rtl/>
          <w:lang w:bidi="ar-EG"/>
        </w:rPr>
        <w:t xml:space="preserve">الاستفادة من </w:t>
      </w:r>
      <w:r w:rsidR="009314A8">
        <w:rPr>
          <w:rFonts w:hint="cs"/>
          <w:b/>
          <w:bCs/>
          <w:sz w:val="32"/>
          <w:szCs w:val="32"/>
          <w:rtl/>
          <w:lang w:bidi="ar-EG"/>
        </w:rPr>
        <w:t>مواردها وبنيتها التحتية المتميزة في هذا القطاع لمواجهة التحديات العالمية الراهنة</w:t>
      </w:r>
      <w:r w:rsidR="00CF523E">
        <w:rPr>
          <w:rFonts w:hint="cs"/>
          <w:b/>
          <w:bCs/>
          <w:sz w:val="32"/>
          <w:szCs w:val="32"/>
          <w:rtl/>
          <w:lang w:bidi="ar-EG"/>
        </w:rPr>
        <w:t xml:space="preserve"> في أسواق الطاقة</w:t>
      </w:r>
      <w:r w:rsidR="009314A8">
        <w:rPr>
          <w:rFonts w:hint="cs"/>
          <w:b/>
          <w:bCs/>
          <w:sz w:val="32"/>
          <w:szCs w:val="32"/>
          <w:rtl/>
          <w:lang w:bidi="ar-EG"/>
        </w:rPr>
        <w:t xml:space="preserve"> ، </w:t>
      </w:r>
      <w:r w:rsidR="00DD184F">
        <w:rPr>
          <w:rFonts w:hint="cs"/>
          <w:b/>
          <w:bCs/>
          <w:sz w:val="32"/>
          <w:szCs w:val="32"/>
          <w:rtl/>
          <w:lang w:bidi="ar-EG"/>
        </w:rPr>
        <w:t xml:space="preserve"> موضحاً أن </w:t>
      </w:r>
      <w:r w:rsidR="00EE3862">
        <w:rPr>
          <w:rFonts w:hint="cs"/>
          <w:b/>
          <w:bCs/>
          <w:sz w:val="32"/>
          <w:szCs w:val="32"/>
          <w:rtl/>
          <w:lang w:bidi="ar-EG"/>
        </w:rPr>
        <w:t xml:space="preserve">توافر موارد الغاز </w:t>
      </w:r>
      <w:r w:rsidR="00DD184F">
        <w:rPr>
          <w:rFonts w:hint="cs"/>
          <w:b/>
          <w:bCs/>
          <w:sz w:val="32"/>
          <w:szCs w:val="32"/>
          <w:rtl/>
          <w:lang w:bidi="ar-EG"/>
        </w:rPr>
        <w:t xml:space="preserve">بعد تحقيق الاكتفاء الذاتي إضافة الى </w:t>
      </w:r>
      <w:r w:rsidR="00EE3862">
        <w:rPr>
          <w:rFonts w:hint="cs"/>
          <w:b/>
          <w:bCs/>
          <w:sz w:val="32"/>
          <w:szCs w:val="32"/>
          <w:rtl/>
          <w:lang w:bidi="ar-EG"/>
        </w:rPr>
        <w:t xml:space="preserve">البنية التحتية </w:t>
      </w:r>
      <w:r w:rsidR="00DD184F">
        <w:rPr>
          <w:rFonts w:hint="cs"/>
          <w:b/>
          <w:bCs/>
          <w:sz w:val="32"/>
          <w:szCs w:val="32"/>
          <w:rtl/>
          <w:lang w:bidi="ar-EG"/>
        </w:rPr>
        <w:t xml:space="preserve">اللازمة </w:t>
      </w:r>
      <w:r w:rsidR="00EE3862">
        <w:rPr>
          <w:rFonts w:hint="cs"/>
          <w:b/>
          <w:bCs/>
          <w:sz w:val="32"/>
          <w:szCs w:val="32"/>
          <w:rtl/>
          <w:lang w:bidi="ar-EG"/>
        </w:rPr>
        <w:t xml:space="preserve">لتصديره جعل مصر تستفيد من الزيادة العالمية في أسعار صادرات الغاز الطبيعى المسال </w:t>
      </w:r>
      <w:r w:rsidR="00F76692">
        <w:rPr>
          <w:rFonts w:hint="cs"/>
          <w:b/>
          <w:bCs/>
          <w:sz w:val="32"/>
          <w:szCs w:val="32"/>
          <w:rtl/>
          <w:lang w:bidi="ar-EG"/>
        </w:rPr>
        <w:t xml:space="preserve">في مواجهة الارتفاع </w:t>
      </w:r>
      <w:r w:rsidR="006707C2">
        <w:rPr>
          <w:rFonts w:hint="cs"/>
          <w:b/>
          <w:bCs/>
          <w:sz w:val="32"/>
          <w:szCs w:val="32"/>
          <w:rtl/>
          <w:lang w:bidi="ar-EG"/>
        </w:rPr>
        <w:t xml:space="preserve"> الكبير </w:t>
      </w:r>
      <w:r w:rsidR="00F76692">
        <w:rPr>
          <w:rFonts w:hint="cs"/>
          <w:b/>
          <w:bCs/>
          <w:sz w:val="32"/>
          <w:szCs w:val="32"/>
          <w:rtl/>
          <w:lang w:bidi="ar-EG"/>
        </w:rPr>
        <w:t xml:space="preserve">في أسعار البترول العالمية والتي تجاوزت 100 دولار للبرميل </w:t>
      </w:r>
      <w:r w:rsidR="00D74457">
        <w:rPr>
          <w:rFonts w:hint="cs"/>
          <w:b/>
          <w:bCs/>
          <w:sz w:val="32"/>
          <w:szCs w:val="32"/>
          <w:rtl/>
          <w:lang w:bidi="ar-EG"/>
        </w:rPr>
        <w:t>في ظل استيراد</w:t>
      </w:r>
      <w:r w:rsidR="00CF523E">
        <w:rPr>
          <w:rFonts w:hint="cs"/>
          <w:b/>
          <w:bCs/>
          <w:sz w:val="32"/>
          <w:szCs w:val="32"/>
          <w:rtl/>
          <w:lang w:bidi="ar-EG"/>
        </w:rPr>
        <w:t xml:space="preserve"> جانب من </w:t>
      </w:r>
      <w:r w:rsidR="00C17ACE">
        <w:rPr>
          <w:rFonts w:hint="cs"/>
          <w:b/>
          <w:bCs/>
          <w:sz w:val="32"/>
          <w:szCs w:val="32"/>
          <w:rtl/>
          <w:lang w:bidi="ar-EG"/>
        </w:rPr>
        <w:t>الكميات اللازمة للوفاء بالاحتياجات المحلية</w:t>
      </w:r>
      <w:r w:rsidR="00D54B81">
        <w:rPr>
          <w:rFonts w:hint="cs"/>
          <w:b/>
          <w:bCs/>
          <w:sz w:val="32"/>
          <w:szCs w:val="32"/>
          <w:rtl/>
          <w:lang w:bidi="ar-EG"/>
        </w:rPr>
        <w:t xml:space="preserve"> من المنتجات البترولية</w:t>
      </w:r>
      <w:r w:rsidR="00C17ACE">
        <w:rPr>
          <w:rFonts w:hint="cs"/>
          <w:b/>
          <w:bCs/>
          <w:sz w:val="32"/>
          <w:szCs w:val="32"/>
          <w:rtl/>
          <w:lang w:bidi="ar-EG"/>
        </w:rPr>
        <w:t xml:space="preserve"> .</w:t>
      </w:r>
    </w:p>
    <w:p w:rsidR="00042BBE" w:rsidRDefault="006707C2" w:rsidP="005A339B">
      <w:pPr>
        <w:ind w:left="-625"/>
        <w:jc w:val="both"/>
        <w:rPr>
          <w:b/>
          <w:bCs/>
          <w:sz w:val="32"/>
          <w:szCs w:val="32"/>
          <w:rtl/>
        </w:rPr>
      </w:pPr>
      <w:r w:rsidRPr="006707C2">
        <w:rPr>
          <w:rFonts w:hint="cs"/>
          <w:b/>
          <w:bCs/>
          <w:sz w:val="32"/>
          <w:szCs w:val="32"/>
          <w:rtl/>
        </w:rPr>
        <w:t xml:space="preserve">كما أكد </w:t>
      </w:r>
      <w:r w:rsidR="00AC664A">
        <w:rPr>
          <w:rFonts w:hint="cs"/>
          <w:b/>
          <w:bCs/>
          <w:sz w:val="32"/>
          <w:szCs w:val="32"/>
          <w:rtl/>
        </w:rPr>
        <w:t xml:space="preserve"> الملا ان مصر تعمل على بناء شراكات قوية وتعاون اقليمى بناء في مجال الغاز الطبيعى </w:t>
      </w:r>
      <w:r w:rsidR="00637F59">
        <w:rPr>
          <w:rFonts w:hint="cs"/>
          <w:b/>
          <w:bCs/>
          <w:sz w:val="32"/>
          <w:szCs w:val="32"/>
          <w:rtl/>
        </w:rPr>
        <w:t xml:space="preserve">من اجل دعم دور مصر كمركز </w:t>
      </w:r>
      <w:r w:rsidR="00231995">
        <w:rPr>
          <w:rFonts w:hint="cs"/>
          <w:b/>
          <w:bCs/>
          <w:sz w:val="32"/>
          <w:szCs w:val="32"/>
          <w:rtl/>
        </w:rPr>
        <w:t>لإستقبال ونقل</w:t>
      </w:r>
      <w:r w:rsidR="00637F59">
        <w:rPr>
          <w:rFonts w:hint="cs"/>
          <w:b/>
          <w:bCs/>
          <w:sz w:val="32"/>
          <w:szCs w:val="32"/>
          <w:rtl/>
        </w:rPr>
        <w:t xml:space="preserve"> وتصدير امدادات الغاز الطبيعى من شرق المتوسط الى الاتحاد الاوروبى بما يحقق الاستفادة الاقتصادية المثلى من البنية التحتية والتسهيلات المتوفرة بمصر </w:t>
      </w:r>
      <w:r w:rsidR="005F1C70">
        <w:rPr>
          <w:rFonts w:hint="cs"/>
          <w:b/>
          <w:bCs/>
          <w:sz w:val="32"/>
          <w:szCs w:val="32"/>
          <w:rtl/>
        </w:rPr>
        <w:t xml:space="preserve">والتي تمثل حلولاً مهمة ومتاحة ومزايا نسبية </w:t>
      </w:r>
      <w:r w:rsidRPr="006707C2">
        <w:rPr>
          <w:rFonts w:hint="cs"/>
          <w:b/>
          <w:bCs/>
          <w:sz w:val="32"/>
          <w:szCs w:val="32"/>
          <w:rtl/>
        </w:rPr>
        <w:t xml:space="preserve">يمكن استغلالها </w:t>
      </w:r>
      <w:r w:rsidR="005F1C70">
        <w:rPr>
          <w:rFonts w:hint="cs"/>
          <w:b/>
          <w:bCs/>
          <w:sz w:val="32"/>
          <w:szCs w:val="32"/>
          <w:rtl/>
        </w:rPr>
        <w:t xml:space="preserve"> اقتصادياً لإ</w:t>
      </w:r>
      <w:r w:rsidRPr="006707C2">
        <w:rPr>
          <w:rFonts w:hint="cs"/>
          <w:b/>
          <w:bCs/>
          <w:sz w:val="32"/>
          <w:szCs w:val="32"/>
          <w:rtl/>
        </w:rPr>
        <w:t>تاحة كميات اضافية من الغاز</w:t>
      </w:r>
      <w:r w:rsidR="005F1C70">
        <w:rPr>
          <w:rFonts w:hint="cs"/>
          <w:b/>
          <w:bCs/>
          <w:sz w:val="32"/>
          <w:szCs w:val="32"/>
          <w:rtl/>
        </w:rPr>
        <w:t xml:space="preserve"> الطبيعى من شرق المتوسط</w:t>
      </w:r>
      <w:r w:rsidRPr="006707C2">
        <w:rPr>
          <w:rFonts w:hint="cs"/>
          <w:b/>
          <w:bCs/>
          <w:sz w:val="32"/>
          <w:szCs w:val="32"/>
          <w:rtl/>
        </w:rPr>
        <w:t xml:space="preserve"> لتلبية الطلب المتزايد في أوروبا</w:t>
      </w:r>
      <w:r w:rsidR="00231995">
        <w:rPr>
          <w:rFonts w:hint="cs"/>
          <w:b/>
          <w:bCs/>
          <w:sz w:val="32"/>
          <w:szCs w:val="32"/>
          <w:rtl/>
        </w:rPr>
        <w:t xml:space="preserve"> ويشمل ذلك</w:t>
      </w:r>
      <w:r w:rsidRPr="006707C2">
        <w:rPr>
          <w:b/>
          <w:bCs/>
          <w:sz w:val="32"/>
          <w:szCs w:val="32"/>
          <w:rtl/>
        </w:rPr>
        <w:t xml:space="preserve"> مصانع </w:t>
      </w:r>
      <w:r w:rsidR="00231995">
        <w:rPr>
          <w:rFonts w:hint="cs"/>
          <w:b/>
          <w:bCs/>
          <w:sz w:val="32"/>
          <w:szCs w:val="32"/>
          <w:rtl/>
        </w:rPr>
        <w:t xml:space="preserve">اسالة الغاز وتصديره على ساحل البحر المتوسط </w:t>
      </w:r>
      <w:r w:rsidRPr="006707C2">
        <w:rPr>
          <w:b/>
          <w:bCs/>
          <w:sz w:val="32"/>
          <w:szCs w:val="32"/>
          <w:rtl/>
        </w:rPr>
        <w:t xml:space="preserve"> </w:t>
      </w:r>
      <w:r w:rsidR="00231995">
        <w:rPr>
          <w:rFonts w:hint="cs"/>
          <w:b/>
          <w:bCs/>
          <w:sz w:val="32"/>
          <w:szCs w:val="32"/>
          <w:rtl/>
        </w:rPr>
        <w:t xml:space="preserve">وشبكات نقل الغاز بالخطوط </w:t>
      </w:r>
      <w:r w:rsidR="005A339B">
        <w:rPr>
          <w:rFonts w:hint="cs"/>
          <w:b/>
          <w:bCs/>
          <w:sz w:val="32"/>
          <w:szCs w:val="32"/>
          <w:rtl/>
        </w:rPr>
        <w:t>، لافتاً في هذا الاطار الى أهمية مذكرة التفاهم الثلاث</w:t>
      </w:r>
      <w:r w:rsidR="00342501">
        <w:rPr>
          <w:rFonts w:hint="cs"/>
          <w:b/>
          <w:bCs/>
          <w:sz w:val="32"/>
          <w:szCs w:val="32"/>
          <w:rtl/>
        </w:rPr>
        <w:t xml:space="preserve">ية التي تم توقيعها بالقاهرة للتعاون في نقل غاز شرق المتوسط عبر مصر الى الاتحاد الاوروبى </w:t>
      </w:r>
      <w:r w:rsidR="00042BBE">
        <w:rPr>
          <w:rFonts w:hint="cs"/>
          <w:b/>
          <w:bCs/>
          <w:sz w:val="32"/>
          <w:szCs w:val="32"/>
          <w:rtl/>
        </w:rPr>
        <w:t xml:space="preserve">مشيراً أن هذا الاتفاق يعطى رسائل إيجابية للشركات العالمية ويمثل حافزاً كبيراً للإسراع بأنشطتها وانفاق الاستثمارات على تنمية وإنتاج موارد الغاز </w:t>
      </w:r>
      <w:r w:rsidR="00526EAB">
        <w:rPr>
          <w:rFonts w:hint="cs"/>
          <w:b/>
          <w:bCs/>
          <w:sz w:val="32"/>
          <w:szCs w:val="32"/>
          <w:rtl/>
        </w:rPr>
        <w:t>بمنطقة شرق المتوسط لتكون متاحة لإمداد الأسواق المستهلكة بها في اقرب وقت ممكن .</w:t>
      </w:r>
    </w:p>
    <w:p w:rsidR="00F904D0" w:rsidRDefault="006F66A9" w:rsidP="00DB5863">
      <w:pPr>
        <w:ind w:left="-625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>وأضاف أن</w:t>
      </w:r>
      <w:r w:rsidR="00526EAB">
        <w:rPr>
          <w:rFonts w:hint="cs"/>
          <w:b/>
          <w:bCs/>
          <w:sz w:val="32"/>
          <w:szCs w:val="32"/>
          <w:rtl/>
        </w:rPr>
        <w:t xml:space="preserve"> منطقة شرق المتوسط</w:t>
      </w:r>
      <w:r w:rsidR="00296FD1">
        <w:rPr>
          <w:rFonts w:hint="cs"/>
          <w:b/>
          <w:bCs/>
          <w:sz w:val="32"/>
          <w:szCs w:val="32"/>
          <w:rtl/>
        </w:rPr>
        <w:t xml:space="preserve">  أصبحت محل اهتمام متزايد  من كبريات</w:t>
      </w:r>
      <w:r w:rsidR="00296FD1" w:rsidRPr="00296FD1">
        <w:rPr>
          <w:rFonts w:hint="cs"/>
          <w:b/>
          <w:bCs/>
          <w:sz w:val="32"/>
          <w:szCs w:val="32"/>
          <w:rtl/>
        </w:rPr>
        <w:t xml:space="preserve"> شركات الطاقة العالمية </w:t>
      </w:r>
      <w:r w:rsidR="00296FD1" w:rsidRPr="00296FD1">
        <w:rPr>
          <w:b/>
          <w:bCs/>
          <w:sz w:val="32"/>
          <w:szCs w:val="32"/>
          <w:rtl/>
        </w:rPr>
        <w:t>على مدار السنوات القليلة الماضية</w:t>
      </w:r>
      <w:r w:rsidR="00296FD1">
        <w:rPr>
          <w:rFonts w:hint="cs"/>
          <w:b/>
          <w:bCs/>
          <w:sz w:val="32"/>
          <w:szCs w:val="32"/>
          <w:rtl/>
        </w:rPr>
        <w:t xml:space="preserve"> ، لافتاً الى ان توافر البنية التحتية وتسهيلات استغلال الغاز </w:t>
      </w:r>
      <w:r w:rsidR="00826231">
        <w:rPr>
          <w:rFonts w:hint="cs"/>
          <w:b/>
          <w:bCs/>
          <w:sz w:val="32"/>
          <w:szCs w:val="32"/>
          <w:rtl/>
        </w:rPr>
        <w:t>يشجع على سرعة استغلال الفرص الواعدة بشرق المتوسط ، وأن هناك ضرورة للإسراع بإنجاز</w:t>
      </w:r>
      <w:r>
        <w:rPr>
          <w:rFonts w:hint="cs"/>
          <w:b/>
          <w:bCs/>
          <w:sz w:val="32"/>
          <w:szCs w:val="32"/>
          <w:rtl/>
        </w:rPr>
        <w:t xml:space="preserve"> مشروعات تنمية الحقول المكتشفة بالمنطقة وذلك الى جانب </w:t>
      </w:r>
      <w:r w:rsidR="00DB07E9">
        <w:rPr>
          <w:rFonts w:hint="cs"/>
          <w:b/>
          <w:bCs/>
          <w:sz w:val="32"/>
          <w:szCs w:val="32"/>
          <w:rtl/>
        </w:rPr>
        <w:t xml:space="preserve">مشروعات البحث والاستكشاف الجارية بها </w:t>
      </w:r>
      <w:r w:rsidR="008A50C8">
        <w:rPr>
          <w:rFonts w:hint="cs"/>
          <w:b/>
          <w:bCs/>
          <w:sz w:val="32"/>
          <w:szCs w:val="32"/>
          <w:rtl/>
        </w:rPr>
        <w:t xml:space="preserve"> لأهميتها في تلبية احتياجات الأسواق المحلية بالمنطقة والتصدير لأوروبا على حد سواء</w:t>
      </w:r>
      <w:r w:rsidR="00E70E8D">
        <w:rPr>
          <w:rFonts w:hint="cs"/>
          <w:b/>
          <w:bCs/>
          <w:sz w:val="32"/>
          <w:szCs w:val="32"/>
          <w:rtl/>
        </w:rPr>
        <w:t xml:space="preserve"> ، </w:t>
      </w:r>
      <w:r w:rsidR="00822875">
        <w:rPr>
          <w:rFonts w:hint="cs"/>
          <w:b/>
          <w:bCs/>
          <w:sz w:val="32"/>
          <w:szCs w:val="32"/>
          <w:rtl/>
        </w:rPr>
        <w:t xml:space="preserve"> مؤكداً أهمية مايعمل عليه منتدى غاز شرق المتوسط من جهود لتحقيق التنسيق وال</w:t>
      </w:r>
      <w:r w:rsidR="00E70E8D" w:rsidRPr="00B3644C">
        <w:rPr>
          <w:rFonts w:hint="cs"/>
          <w:b/>
          <w:bCs/>
          <w:sz w:val="32"/>
          <w:szCs w:val="32"/>
          <w:rtl/>
        </w:rPr>
        <w:t xml:space="preserve">توافق </w:t>
      </w:r>
      <w:r w:rsidR="00822875">
        <w:rPr>
          <w:rFonts w:hint="cs"/>
          <w:b/>
          <w:bCs/>
          <w:sz w:val="32"/>
          <w:szCs w:val="32"/>
          <w:rtl/>
        </w:rPr>
        <w:t xml:space="preserve"> بين </w:t>
      </w:r>
      <w:r w:rsidR="00E70E8D" w:rsidRPr="00B3644C">
        <w:rPr>
          <w:b/>
          <w:bCs/>
          <w:sz w:val="32"/>
          <w:szCs w:val="32"/>
          <w:rtl/>
        </w:rPr>
        <w:t>حكومات</w:t>
      </w:r>
      <w:r w:rsidR="00E70E8D" w:rsidRPr="00B3644C">
        <w:rPr>
          <w:rFonts w:hint="cs"/>
          <w:b/>
          <w:bCs/>
          <w:sz w:val="32"/>
          <w:szCs w:val="32"/>
          <w:rtl/>
        </w:rPr>
        <w:t xml:space="preserve"> الدول الاعضاء في</w:t>
      </w:r>
      <w:r w:rsidR="00E70E8D" w:rsidRPr="00B3644C">
        <w:rPr>
          <w:b/>
          <w:bCs/>
          <w:sz w:val="32"/>
          <w:szCs w:val="32"/>
          <w:rtl/>
        </w:rPr>
        <w:t xml:space="preserve"> </w:t>
      </w:r>
      <w:r w:rsidR="00822875">
        <w:rPr>
          <w:rFonts w:hint="cs"/>
          <w:b/>
          <w:bCs/>
          <w:sz w:val="32"/>
          <w:szCs w:val="32"/>
          <w:rtl/>
        </w:rPr>
        <w:t>ال</w:t>
      </w:r>
      <w:r w:rsidR="00E70E8D" w:rsidRPr="00B3644C">
        <w:rPr>
          <w:b/>
          <w:bCs/>
          <w:sz w:val="32"/>
          <w:szCs w:val="32"/>
          <w:rtl/>
        </w:rPr>
        <w:t xml:space="preserve">منتدى </w:t>
      </w:r>
      <w:r w:rsidR="00E70E8D" w:rsidRPr="00B3644C">
        <w:rPr>
          <w:rFonts w:hint="cs"/>
          <w:b/>
          <w:bCs/>
          <w:sz w:val="32"/>
          <w:szCs w:val="32"/>
          <w:rtl/>
        </w:rPr>
        <w:t>للعمل على استغلال احتياطيات الغاز في المنطقة وإزالة الكربون من الغاز لتأمين مصدر للطاقة منخفض الكربون مع دعم عملية التحول الطاقي</w:t>
      </w:r>
      <w:r w:rsidR="006707C2" w:rsidRPr="006707C2">
        <w:rPr>
          <w:b/>
          <w:bCs/>
          <w:sz w:val="32"/>
          <w:szCs w:val="32"/>
          <w:rtl/>
        </w:rPr>
        <w:t>.</w:t>
      </w:r>
    </w:p>
    <w:p w:rsidR="00B3644C" w:rsidRDefault="00F1510B" w:rsidP="0090164D">
      <w:pPr>
        <w:ind w:left="-625"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كما </w:t>
      </w:r>
      <w:r w:rsidR="00451335">
        <w:rPr>
          <w:rFonts w:hint="cs"/>
          <w:b/>
          <w:bCs/>
          <w:sz w:val="32"/>
          <w:szCs w:val="32"/>
          <w:rtl/>
        </w:rPr>
        <w:t>استعرض الوزير</w:t>
      </w:r>
      <w:r>
        <w:rPr>
          <w:rFonts w:hint="cs"/>
          <w:b/>
          <w:bCs/>
          <w:sz w:val="32"/>
          <w:szCs w:val="32"/>
          <w:rtl/>
        </w:rPr>
        <w:t xml:space="preserve"> خلال ا</w:t>
      </w:r>
      <w:r w:rsidR="0090164D">
        <w:rPr>
          <w:rFonts w:hint="cs"/>
          <w:b/>
          <w:bCs/>
          <w:sz w:val="32"/>
          <w:szCs w:val="32"/>
          <w:rtl/>
        </w:rPr>
        <w:t>ل</w:t>
      </w:r>
      <w:r>
        <w:rPr>
          <w:rFonts w:hint="cs"/>
          <w:b/>
          <w:bCs/>
          <w:sz w:val="32"/>
          <w:szCs w:val="32"/>
          <w:rtl/>
        </w:rPr>
        <w:t>جلسة</w:t>
      </w:r>
      <w:r w:rsidR="00451335">
        <w:rPr>
          <w:rFonts w:hint="cs"/>
          <w:b/>
          <w:bCs/>
          <w:sz w:val="32"/>
          <w:szCs w:val="32"/>
          <w:rtl/>
        </w:rPr>
        <w:t xml:space="preserve"> استراتيجية قطاع الطاقة في مصر التى</w:t>
      </w:r>
      <w:r w:rsidR="00B3644C" w:rsidRPr="00B3644C">
        <w:rPr>
          <w:rFonts w:hint="cs"/>
          <w:b/>
          <w:bCs/>
          <w:sz w:val="32"/>
          <w:szCs w:val="32"/>
          <w:rtl/>
        </w:rPr>
        <w:t xml:space="preserve"> أول</w:t>
      </w:r>
      <w:r w:rsidR="00451335">
        <w:rPr>
          <w:rFonts w:hint="cs"/>
          <w:b/>
          <w:bCs/>
          <w:sz w:val="32"/>
          <w:szCs w:val="32"/>
          <w:rtl/>
        </w:rPr>
        <w:t>ت</w:t>
      </w:r>
      <w:r w:rsidR="00B3644C" w:rsidRPr="00B3644C">
        <w:rPr>
          <w:rFonts w:hint="cs"/>
          <w:b/>
          <w:bCs/>
          <w:sz w:val="32"/>
          <w:szCs w:val="32"/>
          <w:rtl/>
        </w:rPr>
        <w:t xml:space="preserve"> أهمية للعمل على</w:t>
      </w:r>
      <w:r w:rsidR="00B3644C" w:rsidRPr="00B3644C">
        <w:rPr>
          <w:b/>
          <w:bCs/>
          <w:sz w:val="32"/>
          <w:szCs w:val="32"/>
          <w:rtl/>
        </w:rPr>
        <w:t xml:space="preserve"> </w:t>
      </w:r>
      <w:r w:rsidR="00B3644C" w:rsidRPr="00B3644C">
        <w:rPr>
          <w:rFonts w:hint="cs"/>
          <w:b/>
          <w:bCs/>
          <w:sz w:val="32"/>
          <w:szCs w:val="32"/>
          <w:rtl/>
        </w:rPr>
        <w:t>تحسين</w:t>
      </w:r>
      <w:r w:rsidR="00B3644C" w:rsidRPr="00B3644C">
        <w:rPr>
          <w:b/>
          <w:bCs/>
          <w:sz w:val="32"/>
          <w:szCs w:val="32"/>
          <w:rtl/>
        </w:rPr>
        <w:t xml:space="preserve"> كفاءة</w:t>
      </w:r>
      <w:r w:rsidR="00451335">
        <w:rPr>
          <w:rFonts w:hint="cs"/>
          <w:b/>
          <w:bCs/>
          <w:sz w:val="32"/>
          <w:szCs w:val="32"/>
          <w:rtl/>
        </w:rPr>
        <w:t xml:space="preserve"> استخدام</w:t>
      </w:r>
      <w:r w:rsidR="00B3644C" w:rsidRPr="00B3644C">
        <w:rPr>
          <w:b/>
          <w:bCs/>
          <w:sz w:val="32"/>
          <w:szCs w:val="32"/>
          <w:rtl/>
        </w:rPr>
        <w:t xml:space="preserve"> الطاقة </w:t>
      </w:r>
      <w:r w:rsidR="00B3644C" w:rsidRPr="00B3644C">
        <w:rPr>
          <w:rFonts w:hint="cs"/>
          <w:b/>
          <w:bCs/>
          <w:sz w:val="32"/>
          <w:szCs w:val="32"/>
          <w:rtl/>
        </w:rPr>
        <w:t>بالاضافة إلى تبني</w:t>
      </w:r>
      <w:r w:rsidR="00B3644C" w:rsidRPr="00B3644C">
        <w:rPr>
          <w:b/>
          <w:bCs/>
          <w:sz w:val="32"/>
          <w:szCs w:val="32"/>
          <w:rtl/>
        </w:rPr>
        <w:t xml:space="preserve"> استراتيجية </w:t>
      </w:r>
      <w:r w:rsidR="00B3644C" w:rsidRPr="00B3644C">
        <w:rPr>
          <w:rFonts w:hint="cs"/>
          <w:b/>
          <w:bCs/>
          <w:sz w:val="32"/>
          <w:szCs w:val="32"/>
          <w:rtl/>
        </w:rPr>
        <w:t>ل</w:t>
      </w:r>
      <w:r w:rsidR="00B3644C" w:rsidRPr="00B3644C">
        <w:rPr>
          <w:b/>
          <w:bCs/>
          <w:sz w:val="32"/>
          <w:szCs w:val="32"/>
          <w:rtl/>
        </w:rPr>
        <w:t xml:space="preserve">لتوسع في </w:t>
      </w:r>
      <w:r w:rsidR="00B3644C" w:rsidRPr="00B3644C">
        <w:rPr>
          <w:rFonts w:hint="cs"/>
          <w:b/>
          <w:bCs/>
          <w:sz w:val="32"/>
          <w:szCs w:val="32"/>
          <w:rtl/>
        </w:rPr>
        <w:t xml:space="preserve">زيادة </w:t>
      </w:r>
      <w:r w:rsidR="00B3644C" w:rsidRPr="00B3644C">
        <w:rPr>
          <w:b/>
          <w:bCs/>
          <w:sz w:val="32"/>
          <w:szCs w:val="32"/>
          <w:rtl/>
        </w:rPr>
        <w:t xml:space="preserve">انتاج الطاقة </w:t>
      </w:r>
      <w:r w:rsidR="00B3644C" w:rsidRPr="00B3644C">
        <w:rPr>
          <w:rFonts w:hint="cs"/>
          <w:b/>
          <w:bCs/>
          <w:sz w:val="32"/>
          <w:szCs w:val="32"/>
          <w:rtl/>
        </w:rPr>
        <w:t>الجديدة خاصة من مصادر الشمس والرياح</w:t>
      </w:r>
      <w:r w:rsidR="00B3644C" w:rsidRPr="00B3644C">
        <w:rPr>
          <w:b/>
          <w:bCs/>
          <w:sz w:val="32"/>
          <w:szCs w:val="32"/>
          <w:rtl/>
        </w:rPr>
        <w:t xml:space="preserve"> ل</w:t>
      </w:r>
      <w:r w:rsidR="00B3644C" w:rsidRPr="00B3644C">
        <w:rPr>
          <w:rFonts w:hint="cs"/>
          <w:b/>
          <w:bCs/>
          <w:sz w:val="32"/>
          <w:szCs w:val="32"/>
          <w:rtl/>
        </w:rPr>
        <w:t xml:space="preserve">زيادة معدلات </w:t>
      </w:r>
      <w:r w:rsidR="00B3644C" w:rsidRPr="00B3644C">
        <w:rPr>
          <w:b/>
          <w:bCs/>
          <w:sz w:val="32"/>
          <w:szCs w:val="32"/>
          <w:rtl/>
        </w:rPr>
        <w:t xml:space="preserve">توليد الكهرباء </w:t>
      </w:r>
      <w:r w:rsidR="00B3644C" w:rsidRPr="00B3644C">
        <w:rPr>
          <w:rFonts w:hint="cs"/>
          <w:b/>
          <w:bCs/>
          <w:sz w:val="32"/>
          <w:szCs w:val="32"/>
          <w:rtl/>
        </w:rPr>
        <w:t>وذلك لترشيد</w:t>
      </w:r>
      <w:r w:rsidR="00B3644C" w:rsidRPr="00B3644C">
        <w:rPr>
          <w:b/>
          <w:bCs/>
          <w:sz w:val="32"/>
          <w:szCs w:val="32"/>
          <w:rtl/>
        </w:rPr>
        <w:t xml:space="preserve"> استهلاك الغاز الطبيع</w:t>
      </w:r>
      <w:r w:rsidR="0090164D">
        <w:rPr>
          <w:rFonts w:hint="cs"/>
          <w:b/>
          <w:bCs/>
          <w:sz w:val="32"/>
          <w:szCs w:val="32"/>
          <w:rtl/>
        </w:rPr>
        <w:t>ى</w:t>
      </w:r>
      <w:r w:rsidR="00B3644C" w:rsidRPr="00B3644C">
        <w:rPr>
          <w:b/>
          <w:bCs/>
          <w:sz w:val="32"/>
          <w:szCs w:val="32"/>
          <w:rtl/>
        </w:rPr>
        <w:t xml:space="preserve"> وتوفير </w:t>
      </w:r>
      <w:r w:rsidR="00B3644C" w:rsidRPr="00B3644C">
        <w:rPr>
          <w:rFonts w:hint="cs"/>
          <w:b/>
          <w:bCs/>
          <w:sz w:val="32"/>
          <w:szCs w:val="32"/>
          <w:rtl/>
        </w:rPr>
        <w:t>كميات اضافية</w:t>
      </w:r>
      <w:r w:rsidR="00B3644C" w:rsidRPr="00B3644C">
        <w:rPr>
          <w:b/>
          <w:bCs/>
          <w:sz w:val="32"/>
          <w:szCs w:val="32"/>
          <w:rtl/>
        </w:rPr>
        <w:t xml:space="preserve"> من الغاز للتصدير</w:t>
      </w:r>
      <w:r w:rsidR="00B3644C" w:rsidRPr="00B3644C">
        <w:rPr>
          <w:rFonts w:hint="cs"/>
          <w:b/>
          <w:bCs/>
          <w:sz w:val="32"/>
          <w:szCs w:val="32"/>
          <w:rtl/>
        </w:rPr>
        <w:t xml:space="preserve"> لتلبية </w:t>
      </w:r>
      <w:r>
        <w:rPr>
          <w:rFonts w:hint="cs"/>
          <w:b/>
          <w:bCs/>
          <w:sz w:val="32"/>
          <w:szCs w:val="32"/>
          <w:rtl/>
        </w:rPr>
        <w:t>معدلات الطلب العالمية المتنامية ، مشيراً الى أن مصر تعمل</w:t>
      </w:r>
      <w:r w:rsidR="00B3644C" w:rsidRPr="00B3644C">
        <w:rPr>
          <w:b/>
          <w:bCs/>
          <w:sz w:val="32"/>
          <w:szCs w:val="32"/>
          <w:rtl/>
        </w:rPr>
        <w:t xml:space="preserve"> على تطوير</w:t>
      </w:r>
      <w:r w:rsidR="00B3644C" w:rsidRPr="00B3644C">
        <w:rPr>
          <w:rFonts w:hint="cs"/>
          <w:b/>
          <w:bCs/>
          <w:sz w:val="32"/>
          <w:szCs w:val="32"/>
          <w:rtl/>
        </w:rPr>
        <w:t xml:space="preserve"> مشروعات</w:t>
      </w:r>
      <w:r w:rsidR="00B3644C" w:rsidRPr="00B3644C">
        <w:rPr>
          <w:b/>
          <w:bCs/>
          <w:sz w:val="32"/>
          <w:szCs w:val="32"/>
          <w:rtl/>
        </w:rPr>
        <w:t xml:space="preserve"> </w:t>
      </w:r>
      <w:r w:rsidR="00B3644C" w:rsidRPr="00B3644C">
        <w:rPr>
          <w:rFonts w:hint="cs"/>
          <w:b/>
          <w:bCs/>
          <w:sz w:val="32"/>
          <w:szCs w:val="32"/>
          <w:rtl/>
        </w:rPr>
        <w:t xml:space="preserve">لانتاج </w:t>
      </w:r>
      <w:r w:rsidR="00B3644C" w:rsidRPr="00B3644C">
        <w:rPr>
          <w:b/>
          <w:bCs/>
          <w:sz w:val="32"/>
          <w:szCs w:val="32"/>
          <w:rtl/>
        </w:rPr>
        <w:t xml:space="preserve">الهيدروجين الأخضر للاستفادة من </w:t>
      </w:r>
      <w:r w:rsidR="00B3644C" w:rsidRPr="00B3644C">
        <w:rPr>
          <w:rFonts w:hint="cs"/>
          <w:b/>
          <w:bCs/>
          <w:sz w:val="32"/>
          <w:szCs w:val="32"/>
          <w:rtl/>
        </w:rPr>
        <w:t>المقومات التي تتمتع بها ف</w:t>
      </w:r>
      <w:r w:rsidR="0090164D">
        <w:rPr>
          <w:rFonts w:hint="cs"/>
          <w:b/>
          <w:bCs/>
          <w:sz w:val="32"/>
          <w:szCs w:val="32"/>
          <w:rtl/>
        </w:rPr>
        <w:t>ى</w:t>
      </w:r>
      <w:r w:rsidR="00B3644C" w:rsidRPr="00B3644C">
        <w:rPr>
          <w:b/>
          <w:bCs/>
          <w:sz w:val="32"/>
          <w:szCs w:val="32"/>
          <w:rtl/>
        </w:rPr>
        <w:t xml:space="preserve"> </w:t>
      </w:r>
      <w:r w:rsidR="00B3644C" w:rsidRPr="00B3644C">
        <w:rPr>
          <w:rFonts w:hint="cs"/>
          <w:b/>
          <w:bCs/>
          <w:sz w:val="32"/>
          <w:szCs w:val="32"/>
          <w:rtl/>
        </w:rPr>
        <w:t xml:space="preserve">هذا المجال والتي تتضمن </w:t>
      </w:r>
      <w:r w:rsidR="00B3644C" w:rsidRPr="00B3644C">
        <w:rPr>
          <w:b/>
          <w:bCs/>
          <w:sz w:val="32"/>
          <w:szCs w:val="32"/>
          <w:rtl/>
        </w:rPr>
        <w:t xml:space="preserve">الموقع الاستراتيجي </w:t>
      </w:r>
      <w:r w:rsidR="00B3644C" w:rsidRPr="00B3644C">
        <w:rPr>
          <w:rFonts w:hint="cs"/>
          <w:b/>
          <w:bCs/>
          <w:sz w:val="32"/>
          <w:szCs w:val="32"/>
          <w:rtl/>
        </w:rPr>
        <w:t xml:space="preserve">وقناة السويس كشريان رئيسي للتجارة العالمية </w:t>
      </w:r>
      <w:r w:rsidR="00B3644C" w:rsidRPr="00B3644C">
        <w:rPr>
          <w:b/>
          <w:bCs/>
          <w:sz w:val="32"/>
          <w:szCs w:val="32"/>
          <w:rtl/>
        </w:rPr>
        <w:t xml:space="preserve">والإمكانات </w:t>
      </w:r>
      <w:r w:rsidR="00B3644C" w:rsidRPr="00B3644C">
        <w:rPr>
          <w:rFonts w:hint="cs"/>
          <w:b/>
          <w:bCs/>
          <w:sz w:val="32"/>
          <w:szCs w:val="32"/>
          <w:rtl/>
        </w:rPr>
        <w:t xml:space="preserve">المتاحة </w:t>
      </w:r>
      <w:r w:rsidR="00B3644C" w:rsidRPr="00B3644C">
        <w:rPr>
          <w:b/>
          <w:bCs/>
          <w:sz w:val="32"/>
          <w:szCs w:val="32"/>
          <w:rtl/>
        </w:rPr>
        <w:t>من الطاقة الشمسية وطاقة الرياح</w:t>
      </w:r>
      <w:r w:rsidR="00B3644C" w:rsidRPr="00B3644C">
        <w:rPr>
          <w:rFonts w:hint="cs"/>
          <w:b/>
          <w:bCs/>
          <w:sz w:val="32"/>
          <w:szCs w:val="32"/>
          <w:rtl/>
        </w:rPr>
        <w:t>.</w:t>
      </w:r>
    </w:p>
    <w:p w:rsidR="00B3644C" w:rsidRPr="00B3644C" w:rsidRDefault="00B3644C" w:rsidP="00135FC1">
      <w:pPr>
        <w:ind w:left="-625"/>
        <w:jc w:val="both"/>
        <w:rPr>
          <w:b/>
          <w:bCs/>
          <w:sz w:val="32"/>
          <w:szCs w:val="32"/>
          <w:rtl/>
          <w:lang w:bidi="ar-EG"/>
        </w:rPr>
      </w:pPr>
      <w:r w:rsidRPr="00B3644C">
        <w:rPr>
          <w:b/>
          <w:bCs/>
          <w:sz w:val="32"/>
          <w:szCs w:val="32"/>
          <w:lang w:bidi="ar-EG"/>
        </w:rPr>
        <w:t xml:space="preserve"> </w:t>
      </w:r>
      <w:r w:rsidR="00F1510B">
        <w:rPr>
          <w:rFonts w:hint="cs"/>
          <w:b/>
          <w:bCs/>
          <w:sz w:val="32"/>
          <w:szCs w:val="32"/>
          <w:rtl/>
        </w:rPr>
        <w:t>وشدد الوزير على</w:t>
      </w:r>
      <w:r w:rsidRPr="00B3644C">
        <w:rPr>
          <w:rFonts w:hint="cs"/>
          <w:b/>
          <w:bCs/>
          <w:sz w:val="32"/>
          <w:szCs w:val="32"/>
          <w:rtl/>
        </w:rPr>
        <w:t xml:space="preserve"> استمرار</w:t>
      </w:r>
      <w:r w:rsidRPr="00B3644C">
        <w:rPr>
          <w:b/>
          <w:bCs/>
          <w:sz w:val="32"/>
          <w:szCs w:val="32"/>
          <w:rtl/>
        </w:rPr>
        <w:t xml:space="preserve"> أهمية الغاز</w:t>
      </w:r>
      <w:r w:rsidRPr="00B3644C">
        <w:rPr>
          <w:rFonts w:hint="cs"/>
          <w:b/>
          <w:bCs/>
          <w:sz w:val="32"/>
          <w:szCs w:val="32"/>
          <w:rtl/>
        </w:rPr>
        <w:t xml:space="preserve"> الطبيعي </w:t>
      </w:r>
      <w:r w:rsidR="00F1510B">
        <w:rPr>
          <w:rFonts w:hint="cs"/>
          <w:b/>
          <w:bCs/>
          <w:sz w:val="32"/>
          <w:szCs w:val="32"/>
          <w:rtl/>
        </w:rPr>
        <w:t xml:space="preserve">كوقود اساسى منخفض الكربون </w:t>
      </w:r>
      <w:r w:rsidRPr="00B3644C">
        <w:rPr>
          <w:b/>
          <w:bCs/>
          <w:sz w:val="32"/>
          <w:szCs w:val="32"/>
          <w:rtl/>
        </w:rPr>
        <w:t xml:space="preserve"> ليس فقط في الوقت الحالي ولكن </w:t>
      </w:r>
      <w:r w:rsidRPr="00B3644C">
        <w:rPr>
          <w:rFonts w:hint="cs"/>
          <w:b/>
          <w:bCs/>
          <w:sz w:val="32"/>
          <w:szCs w:val="32"/>
          <w:rtl/>
        </w:rPr>
        <w:t>على المدى البعيد،</w:t>
      </w:r>
      <w:r w:rsidRPr="00B3644C">
        <w:rPr>
          <w:b/>
          <w:bCs/>
          <w:sz w:val="32"/>
          <w:szCs w:val="32"/>
          <w:rtl/>
        </w:rPr>
        <w:t xml:space="preserve"> </w:t>
      </w:r>
      <w:r w:rsidRPr="00B3644C">
        <w:rPr>
          <w:rFonts w:hint="cs"/>
          <w:b/>
          <w:bCs/>
          <w:sz w:val="32"/>
          <w:szCs w:val="32"/>
          <w:rtl/>
        </w:rPr>
        <w:t>مع</w:t>
      </w:r>
      <w:r w:rsidRPr="00B3644C">
        <w:rPr>
          <w:b/>
          <w:bCs/>
          <w:sz w:val="32"/>
          <w:szCs w:val="32"/>
          <w:rtl/>
        </w:rPr>
        <w:t xml:space="preserve"> </w:t>
      </w:r>
      <w:r w:rsidRPr="00B3644C">
        <w:rPr>
          <w:rFonts w:hint="cs"/>
          <w:b/>
          <w:bCs/>
          <w:sz w:val="32"/>
          <w:szCs w:val="32"/>
          <w:rtl/>
        </w:rPr>
        <w:t>ضرورة</w:t>
      </w:r>
      <w:r w:rsidRPr="00B3644C">
        <w:rPr>
          <w:b/>
          <w:bCs/>
          <w:sz w:val="32"/>
          <w:szCs w:val="32"/>
          <w:rtl/>
        </w:rPr>
        <w:t xml:space="preserve"> </w:t>
      </w:r>
      <w:r w:rsidRPr="00B3644C">
        <w:rPr>
          <w:rFonts w:hint="cs"/>
          <w:b/>
          <w:bCs/>
          <w:sz w:val="32"/>
          <w:szCs w:val="32"/>
          <w:rtl/>
        </w:rPr>
        <w:t>وجود توافق لدعم</w:t>
      </w:r>
      <w:r w:rsidRPr="00B3644C">
        <w:rPr>
          <w:b/>
          <w:bCs/>
          <w:sz w:val="32"/>
          <w:szCs w:val="32"/>
          <w:rtl/>
        </w:rPr>
        <w:t xml:space="preserve"> شركات الطاقة </w:t>
      </w:r>
      <w:r w:rsidR="00E70E8D">
        <w:rPr>
          <w:rFonts w:hint="cs"/>
          <w:b/>
          <w:bCs/>
          <w:sz w:val="32"/>
          <w:szCs w:val="32"/>
          <w:rtl/>
        </w:rPr>
        <w:t>للإسراع</w:t>
      </w:r>
      <w:r w:rsidRPr="00B3644C">
        <w:rPr>
          <w:b/>
          <w:bCs/>
          <w:sz w:val="32"/>
          <w:szCs w:val="32"/>
          <w:rtl/>
        </w:rPr>
        <w:t xml:space="preserve"> ب</w:t>
      </w:r>
      <w:r w:rsidR="00E70E8D">
        <w:rPr>
          <w:rFonts w:hint="cs"/>
          <w:b/>
          <w:bCs/>
          <w:sz w:val="32"/>
          <w:szCs w:val="32"/>
          <w:rtl/>
        </w:rPr>
        <w:t>ب</w:t>
      </w:r>
      <w:r w:rsidRPr="00B3644C">
        <w:rPr>
          <w:b/>
          <w:bCs/>
          <w:sz w:val="32"/>
          <w:szCs w:val="32"/>
          <w:rtl/>
        </w:rPr>
        <w:t xml:space="preserve">رامج </w:t>
      </w:r>
      <w:r w:rsidRPr="00B3644C">
        <w:rPr>
          <w:rFonts w:hint="cs"/>
          <w:b/>
          <w:bCs/>
          <w:sz w:val="32"/>
          <w:szCs w:val="32"/>
          <w:rtl/>
        </w:rPr>
        <w:t>تنمية</w:t>
      </w:r>
      <w:r w:rsidRPr="00B3644C">
        <w:rPr>
          <w:b/>
          <w:bCs/>
          <w:sz w:val="32"/>
          <w:szCs w:val="32"/>
          <w:rtl/>
        </w:rPr>
        <w:t xml:space="preserve"> حقول الغاز</w:t>
      </w:r>
      <w:r w:rsidR="00E70E8D">
        <w:rPr>
          <w:rFonts w:hint="cs"/>
          <w:b/>
          <w:bCs/>
          <w:sz w:val="32"/>
          <w:szCs w:val="32"/>
          <w:rtl/>
        </w:rPr>
        <w:t xml:space="preserve"> ، مؤكد</w:t>
      </w:r>
      <w:r w:rsidR="00135FC1">
        <w:rPr>
          <w:rFonts w:hint="cs"/>
          <w:b/>
          <w:bCs/>
          <w:sz w:val="32"/>
          <w:szCs w:val="32"/>
          <w:rtl/>
        </w:rPr>
        <w:t>اً</w:t>
      </w:r>
      <w:r w:rsidR="00E70E8D">
        <w:rPr>
          <w:rFonts w:hint="cs"/>
          <w:b/>
          <w:bCs/>
          <w:sz w:val="32"/>
          <w:szCs w:val="32"/>
          <w:rtl/>
        </w:rPr>
        <w:t xml:space="preserve"> أن</w:t>
      </w:r>
      <w:r w:rsidRPr="00B3644C">
        <w:rPr>
          <w:rFonts w:hint="cs"/>
          <w:b/>
          <w:bCs/>
          <w:sz w:val="32"/>
          <w:szCs w:val="32"/>
          <w:rtl/>
        </w:rPr>
        <w:t xml:space="preserve"> عملية التحول الى مصادر الطاقة منخفضة الكربون تتطلب الاعتماد على حلول مختلفة مثل الغاز وا</w:t>
      </w:r>
      <w:r w:rsidR="00E70E8D">
        <w:rPr>
          <w:rFonts w:hint="cs"/>
          <w:b/>
          <w:bCs/>
          <w:sz w:val="32"/>
          <w:szCs w:val="32"/>
          <w:rtl/>
        </w:rPr>
        <w:t>لامونيا بالاضافة إلى الهيدروجين</w:t>
      </w:r>
      <w:r w:rsidRPr="00B3644C">
        <w:rPr>
          <w:rFonts w:hint="cs"/>
          <w:b/>
          <w:bCs/>
          <w:sz w:val="32"/>
          <w:szCs w:val="32"/>
          <w:rtl/>
        </w:rPr>
        <w:t xml:space="preserve">.  </w:t>
      </w:r>
      <w:r w:rsidRPr="00B3644C">
        <w:rPr>
          <w:b/>
          <w:bCs/>
          <w:sz w:val="32"/>
          <w:szCs w:val="32"/>
          <w:rtl/>
        </w:rPr>
        <w:t xml:space="preserve"> </w:t>
      </w:r>
    </w:p>
    <w:p w:rsidR="0059140F" w:rsidRPr="0050405A" w:rsidRDefault="00822875" w:rsidP="007769FA">
      <w:pPr>
        <w:ind w:left="-625"/>
        <w:jc w:val="both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جدير بال</w:t>
      </w:r>
      <w:r w:rsidR="00AC2640">
        <w:rPr>
          <w:rFonts w:hint="cs"/>
          <w:b/>
          <w:bCs/>
          <w:sz w:val="32"/>
          <w:szCs w:val="32"/>
          <w:rtl/>
          <w:lang w:bidi="ar-EG"/>
        </w:rPr>
        <w:t>ذ</w:t>
      </w:r>
      <w:r>
        <w:rPr>
          <w:rFonts w:hint="cs"/>
          <w:b/>
          <w:bCs/>
          <w:sz w:val="32"/>
          <w:szCs w:val="32"/>
          <w:rtl/>
          <w:lang w:bidi="ar-EG"/>
        </w:rPr>
        <w:t>كر أن</w:t>
      </w:r>
      <w:r w:rsidR="009E14DB" w:rsidRPr="0050405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9140F" w:rsidRPr="0050405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E14DB" w:rsidRPr="0050405A">
        <w:rPr>
          <w:rFonts w:hint="cs"/>
          <w:b/>
          <w:bCs/>
          <w:sz w:val="32"/>
          <w:szCs w:val="32"/>
          <w:rtl/>
          <w:lang w:bidi="ar-EG"/>
        </w:rPr>
        <w:t xml:space="preserve">مشاركة مصر في هذا المؤتمر الدولى العريق </w:t>
      </w:r>
      <w:r w:rsidR="00AB465D" w:rsidRPr="0050405A">
        <w:rPr>
          <w:rFonts w:hint="cs"/>
          <w:b/>
          <w:bCs/>
          <w:sz w:val="32"/>
          <w:szCs w:val="32"/>
          <w:rtl/>
          <w:lang w:bidi="ar-EG"/>
        </w:rPr>
        <w:t xml:space="preserve"> الذى يحتفل بدورته الخمسين هذا العام </w:t>
      </w:r>
      <w:r w:rsidR="003B4897" w:rsidRPr="0050405A">
        <w:rPr>
          <w:rFonts w:hint="cs"/>
          <w:b/>
          <w:bCs/>
          <w:sz w:val="32"/>
          <w:szCs w:val="32"/>
          <w:rtl/>
          <w:lang w:bidi="ar-EG"/>
        </w:rPr>
        <w:t xml:space="preserve">انطلاقا من كونها دولة محورية </w:t>
      </w:r>
      <w:r w:rsidR="002626BC" w:rsidRPr="0050405A">
        <w:rPr>
          <w:rFonts w:hint="cs"/>
          <w:b/>
          <w:bCs/>
          <w:sz w:val="32"/>
          <w:szCs w:val="32"/>
          <w:rtl/>
          <w:lang w:bidi="ar-EG"/>
        </w:rPr>
        <w:t>ومركز رئيسى لتجارة وتداول</w:t>
      </w:r>
      <w:r w:rsidR="003B4897" w:rsidRPr="0050405A">
        <w:rPr>
          <w:rFonts w:hint="cs"/>
          <w:b/>
          <w:bCs/>
          <w:sz w:val="32"/>
          <w:szCs w:val="32"/>
          <w:rtl/>
          <w:lang w:bidi="ar-EG"/>
        </w:rPr>
        <w:t xml:space="preserve"> الغاز الطبيعى اقليمياً </w:t>
      </w:r>
      <w:r w:rsidR="002626BC" w:rsidRPr="0050405A">
        <w:rPr>
          <w:rFonts w:hint="cs"/>
          <w:b/>
          <w:bCs/>
          <w:sz w:val="32"/>
          <w:szCs w:val="32"/>
          <w:rtl/>
          <w:lang w:bidi="ar-EG"/>
        </w:rPr>
        <w:t xml:space="preserve"> ، </w:t>
      </w:r>
      <w:r w:rsidR="003B4897" w:rsidRPr="0050405A">
        <w:rPr>
          <w:rFonts w:hint="cs"/>
          <w:b/>
          <w:bCs/>
          <w:sz w:val="32"/>
          <w:szCs w:val="32"/>
          <w:rtl/>
          <w:lang w:bidi="ar-EG"/>
        </w:rPr>
        <w:t xml:space="preserve">كما يأتي </w:t>
      </w:r>
      <w:r w:rsidR="00267601" w:rsidRPr="0050405A">
        <w:rPr>
          <w:rFonts w:hint="cs"/>
          <w:b/>
          <w:bCs/>
          <w:sz w:val="32"/>
          <w:szCs w:val="32"/>
          <w:rtl/>
          <w:lang w:bidi="ar-EG"/>
        </w:rPr>
        <w:t xml:space="preserve">انعقاده </w:t>
      </w:r>
      <w:r w:rsidR="002626BC" w:rsidRPr="0050405A">
        <w:rPr>
          <w:rFonts w:hint="cs"/>
          <w:b/>
          <w:bCs/>
          <w:sz w:val="32"/>
          <w:szCs w:val="32"/>
          <w:rtl/>
          <w:lang w:bidi="ar-EG"/>
        </w:rPr>
        <w:t xml:space="preserve">قبيل </w:t>
      </w:r>
      <w:r w:rsidR="003B4897" w:rsidRPr="0050405A">
        <w:rPr>
          <w:rFonts w:hint="cs"/>
          <w:b/>
          <w:bCs/>
          <w:sz w:val="32"/>
          <w:szCs w:val="32"/>
          <w:rtl/>
          <w:lang w:bidi="ar-EG"/>
        </w:rPr>
        <w:t xml:space="preserve">رئاستها للقمة العالمية المناخ </w:t>
      </w:r>
      <w:r w:rsidR="003B4897" w:rsidRPr="0050405A">
        <w:rPr>
          <w:b/>
          <w:bCs/>
          <w:sz w:val="32"/>
          <w:szCs w:val="32"/>
          <w:lang w:bidi="ar-EG"/>
        </w:rPr>
        <w:t xml:space="preserve">COP27 </w:t>
      </w:r>
      <w:r w:rsidR="003B4897" w:rsidRPr="0050405A">
        <w:rPr>
          <w:rFonts w:hint="cs"/>
          <w:b/>
          <w:bCs/>
          <w:sz w:val="32"/>
          <w:szCs w:val="32"/>
          <w:rtl/>
          <w:lang w:bidi="ar-EG"/>
        </w:rPr>
        <w:t xml:space="preserve"> والتي تستضيفها على ارضها في نوفمبر المقبل  </w:t>
      </w:r>
      <w:r w:rsidR="002626BC" w:rsidRPr="0050405A">
        <w:rPr>
          <w:rFonts w:hint="cs"/>
          <w:b/>
          <w:bCs/>
          <w:sz w:val="32"/>
          <w:szCs w:val="32"/>
          <w:rtl/>
          <w:lang w:bidi="ar-EG"/>
        </w:rPr>
        <w:t xml:space="preserve"> ، مما يعد فرصة هامة </w:t>
      </w:r>
      <w:r w:rsidR="00267601" w:rsidRPr="0050405A">
        <w:rPr>
          <w:rFonts w:hint="cs"/>
          <w:b/>
          <w:bCs/>
          <w:sz w:val="32"/>
          <w:szCs w:val="32"/>
          <w:rtl/>
          <w:lang w:bidi="ar-EG"/>
        </w:rPr>
        <w:t xml:space="preserve">للتشاور وتبادل الآراء مع أهم الأطراف </w:t>
      </w:r>
      <w:r w:rsidR="00C60E56" w:rsidRPr="0050405A">
        <w:rPr>
          <w:rFonts w:hint="cs"/>
          <w:b/>
          <w:bCs/>
          <w:sz w:val="32"/>
          <w:szCs w:val="32"/>
          <w:rtl/>
          <w:lang w:bidi="ar-EG"/>
        </w:rPr>
        <w:t>عالمياً فى</w:t>
      </w:r>
      <w:r w:rsidR="00267601" w:rsidRPr="0050405A">
        <w:rPr>
          <w:rFonts w:hint="cs"/>
          <w:b/>
          <w:bCs/>
          <w:sz w:val="32"/>
          <w:szCs w:val="32"/>
          <w:rtl/>
          <w:lang w:bidi="ar-EG"/>
        </w:rPr>
        <w:t xml:space="preserve"> مجالات </w:t>
      </w:r>
      <w:r w:rsidR="00C60E56" w:rsidRPr="0050405A">
        <w:rPr>
          <w:rFonts w:hint="cs"/>
          <w:b/>
          <w:bCs/>
          <w:sz w:val="32"/>
          <w:szCs w:val="32"/>
          <w:rtl/>
          <w:lang w:bidi="ar-EG"/>
        </w:rPr>
        <w:t xml:space="preserve"> الطاقة الخضراء و</w:t>
      </w:r>
      <w:r w:rsidR="00267601" w:rsidRPr="0050405A">
        <w:rPr>
          <w:rFonts w:hint="cs"/>
          <w:b/>
          <w:bCs/>
          <w:sz w:val="32"/>
          <w:szCs w:val="32"/>
          <w:rtl/>
          <w:lang w:bidi="ar-EG"/>
        </w:rPr>
        <w:t xml:space="preserve">الغاز الطبيعى </w:t>
      </w:r>
      <w:r w:rsidR="00C60E56" w:rsidRPr="0050405A">
        <w:rPr>
          <w:rFonts w:hint="cs"/>
          <w:b/>
          <w:bCs/>
          <w:sz w:val="32"/>
          <w:szCs w:val="32"/>
          <w:rtl/>
          <w:lang w:bidi="ar-EG"/>
        </w:rPr>
        <w:t xml:space="preserve">الوقود الاساسى في مرحلة التحول الطاقى </w:t>
      </w:r>
      <w:r w:rsidR="0059140F" w:rsidRPr="0050405A">
        <w:rPr>
          <w:rFonts w:hint="cs"/>
          <w:b/>
          <w:bCs/>
          <w:sz w:val="32"/>
          <w:szCs w:val="32"/>
          <w:rtl/>
          <w:lang w:bidi="ar-EG"/>
        </w:rPr>
        <w:t>و</w:t>
      </w:r>
      <w:r w:rsidR="00C60E56" w:rsidRPr="0050405A">
        <w:rPr>
          <w:rFonts w:hint="cs"/>
          <w:b/>
          <w:bCs/>
          <w:sz w:val="32"/>
          <w:szCs w:val="32"/>
          <w:rtl/>
          <w:lang w:bidi="ar-EG"/>
        </w:rPr>
        <w:t xml:space="preserve"> المشاركة في </w:t>
      </w:r>
      <w:r w:rsidR="0059140F" w:rsidRPr="0050405A">
        <w:rPr>
          <w:rFonts w:hint="cs"/>
          <w:b/>
          <w:bCs/>
          <w:sz w:val="32"/>
          <w:szCs w:val="32"/>
          <w:rtl/>
          <w:lang w:bidi="ar-EG"/>
        </w:rPr>
        <w:t xml:space="preserve">تقييم تطورات مشهد الطاقة عالمياً </w:t>
      </w:r>
      <w:r w:rsidR="00267601" w:rsidRPr="0050405A">
        <w:rPr>
          <w:rFonts w:hint="cs"/>
          <w:b/>
          <w:bCs/>
          <w:sz w:val="32"/>
          <w:szCs w:val="32"/>
          <w:rtl/>
          <w:lang w:bidi="ar-EG"/>
        </w:rPr>
        <w:t xml:space="preserve"> فضلا عن </w:t>
      </w:r>
      <w:r w:rsidR="0059140F" w:rsidRPr="0050405A">
        <w:rPr>
          <w:rFonts w:hint="cs"/>
          <w:b/>
          <w:bCs/>
          <w:sz w:val="32"/>
          <w:szCs w:val="32"/>
          <w:rtl/>
          <w:lang w:bidi="ar-EG"/>
        </w:rPr>
        <w:t xml:space="preserve">توجيه الجهود لوضع مسار انتقال عادل ومتوازن للطاقة </w:t>
      </w:r>
      <w:r w:rsidR="00592065" w:rsidRPr="0050405A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592065" w:rsidRPr="0050405A" w:rsidRDefault="00592065" w:rsidP="004C7856">
      <w:pPr>
        <w:ind w:left="-625"/>
        <w:jc w:val="both"/>
        <w:rPr>
          <w:b/>
          <w:bCs/>
          <w:sz w:val="32"/>
          <w:szCs w:val="32"/>
          <w:rtl/>
          <w:lang w:bidi="ar-EG"/>
        </w:rPr>
      </w:pPr>
    </w:p>
    <w:p w:rsidR="0059140F" w:rsidRDefault="0059140F" w:rsidP="00AB6E9C">
      <w:pPr>
        <w:ind w:left="-625"/>
        <w:jc w:val="both"/>
        <w:rPr>
          <w:b/>
          <w:bCs/>
          <w:sz w:val="28"/>
          <w:szCs w:val="28"/>
          <w:rtl/>
          <w:lang w:bidi="ar-EG"/>
        </w:rPr>
      </w:pPr>
    </w:p>
    <w:p w:rsidR="00B32E62" w:rsidRPr="00E73BB5" w:rsidRDefault="00B32E62" w:rsidP="00E73BB5">
      <w:pPr>
        <w:ind w:left="-625"/>
        <w:jc w:val="both"/>
        <w:rPr>
          <w:b/>
          <w:bCs/>
          <w:sz w:val="28"/>
          <w:szCs w:val="28"/>
          <w:rtl/>
          <w:lang w:bidi="ar-EG"/>
        </w:rPr>
      </w:pPr>
    </w:p>
    <w:p w:rsidR="00077FA1" w:rsidRPr="00E73BB5" w:rsidRDefault="00077FA1" w:rsidP="00E73BB5">
      <w:pPr>
        <w:ind w:left="-625"/>
        <w:jc w:val="both"/>
        <w:rPr>
          <w:b/>
          <w:bCs/>
          <w:sz w:val="28"/>
          <w:szCs w:val="28"/>
          <w:rtl/>
          <w:lang w:bidi="ar-EG"/>
        </w:rPr>
      </w:pPr>
    </w:p>
    <w:p w:rsidR="00077FA1" w:rsidRPr="00E73BB5" w:rsidRDefault="00077FA1" w:rsidP="00E73BB5">
      <w:pPr>
        <w:ind w:left="-625"/>
        <w:jc w:val="both"/>
        <w:rPr>
          <w:b/>
          <w:bCs/>
          <w:sz w:val="28"/>
          <w:szCs w:val="28"/>
          <w:rtl/>
          <w:lang w:bidi="ar-EG"/>
        </w:rPr>
      </w:pPr>
    </w:p>
    <w:p w:rsidR="00077FA1" w:rsidRPr="00E73BB5" w:rsidRDefault="00077FA1" w:rsidP="00E73BB5">
      <w:pPr>
        <w:ind w:left="-625"/>
        <w:jc w:val="both"/>
        <w:rPr>
          <w:b/>
          <w:bCs/>
          <w:sz w:val="28"/>
          <w:szCs w:val="28"/>
          <w:rtl/>
          <w:lang w:bidi="ar-EG"/>
        </w:rPr>
      </w:pPr>
    </w:p>
    <w:sectPr w:rsidR="00077FA1" w:rsidRPr="00E73BB5" w:rsidSect="00ED44F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D2D" w:rsidRDefault="004F7D2D" w:rsidP="004F7D2D">
      <w:pPr>
        <w:spacing w:after="0" w:line="240" w:lineRule="auto"/>
      </w:pPr>
      <w:r>
        <w:separator/>
      </w:r>
    </w:p>
  </w:endnote>
  <w:endnote w:type="continuationSeparator" w:id="0">
    <w:p w:rsidR="004F7D2D" w:rsidRDefault="004F7D2D" w:rsidP="004F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2D" w:rsidRDefault="00392756" w:rsidP="004F7D2D">
    <w:pPr>
      <w:pStyle w:val="Footer"/>
    </w:pPr>
    <w:r>
      <w:rPr>
        <w:rFonts w:hint="cs"/>
        <w:rtl/>
      </w:rPr>
      <w:t>6</w:t>
    </w:r>
    <w:r w:rsidR="004F7D2D">
      <w:rPr>
        <w:rFonts w:hint="cs"/>
        <w:rtl/>
      </w:rPr>
      <w:t>-9-2022</w:t>
    </w:r>
  </w:p>
  <w:p w:rsidR="004F7D2D" w:rsidRDefault="004F7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D2D" w:rsidRDefault="004F7D2D" w:rsidP="004F7D2D">
      <w:pPr>
        <w:spacing w:after="0" w:line="240" w:lineRule="auto"/>
      </w:pPr>
      <w:r>
        <w:separator/>
      </w:r>
    </w:p>
  </w:footnote>
  <w:footnote w:type="continuationSeparator" w:id="0">
    <w:p w:rsidR="004F7D2D" w:rsidRDefault="004F7D2D" w:rsidP="004F7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4E"/>
    <w:rsid w:val="00004B77"/>
    <w:rsid w:val="000116F6"/>
    <w:rsid w:val="000202D9"/>
    <w:rsid w:val="00034AE2"/>
    <w:rsid w:val="00042BBE"/>
    <w:rsid w:val="0005104E"/>
    <w:rsid w:val="00077FA1"/>
    <w:rsid w:val="0008687F"/>
    <w:rsid w:val="000C77A8"/>
    <w:rsid w:val="001125DB"/>
    <w:rsid w:val="00135FC1"/>
    <w:rsid w:val="00157CF2"/>
    <w:rsid w:val="00225D98"/>
    <w:rsid w:val="00231995"/>
    <w:rsid w:val="002626BC"/>
    <w:rsid w:val="00267601"/>
    <w:rsid w:val="00277246"/>
    <w:rsid w:val="00290137"/>
    <w:rsid w:val="00296FD1"/>
    <w:rsid w:val="002F74F6"/>
    <w:rsid w:val="0032115F"/>
    <w:rsid w:val="003265DD"/>
    <w:rsid w:val="00342501"/>
    <w:rsid w:val="003436CD"/>
    <w:rsid w:val="00367ADE"/>
    <w:rsid w:val="00392756"/>
    <w:rsid w:val="003B05E1"/>
    <w:rsid w:val="003B3E6C"/>
    <w:rsid w:val="003B4897"/>
    <w:rsid w:val="003E0677"/>
    <w:rsid w:val="003F7F0E"/>
    <w:rsid w:val="00451335"/>
    <w:rsid w:val="004C7856"/>
    <w:rsid w:val="004E7299"/>
    <w:rsid w:val="004F229D"/>
    <w:rsid w:val="004F7D2D"/>
    <w:rsid w:val="0050405A"/>
    <w:rsid w:val="005209BD"/>
    <w:rsid w:val="00526EAB"/>
    <w:rsid w:val="005636BE"/>
    <w:rsid w:val="0059140F"/>
    <w:rsid w:val="00592065"/>
    <w:rsid w:val="005A339B"/>
    <w:rsid w:val="005B403F"/>
    <w:rsid w:val="005B60A9"/>
    <w:rsid w:val="005E6AF3"/>
    <w:rsid w:val="005F1C70"/>
    <w:rsid w:val="0061011C"/>
    <w:rsid w:val="00627185"/>
    <w:rsid w:val="00637F59"/>
    <w:rsid w:val="00651332"/>
    <w:rsid w:val="0067070B"/>
    <w:rsid w:val="006707C2"/>
    <w:rsid w:val="00672597"/>
    <w:rsid w:val="006849B1"/>
    <w:rsid w:val="006C3D79"/>
    <w:rsid w:val="006F66A9"/>
    <w:rsid w:val="00762252"/>
    <w:rsid w:val="007769FA"/>
    <w:rsid w:val="007C13A3"/>
    <w:rsid w:val="007E71D5"/>
    <w:rsid w:val="00810D3F"/>
    <w:rsid w:val="00812036"/>
    <w:rsid w:val="00816EE5"/>
    <w:rsid w:val="00822875"/>
    <w:rsid w:val="00826231"/>
    <w:rsid w:val="0083026E"/>
    <w:rsid w:val="00860F03"/>
    <w:rsid w:val="008631E7"/>
    <w:rsid w:val="00892A8F"/>
    <w:rsid w:val="008A50C8"/>
    <w:rsid w:val="0090164D"/>
    <w:rsid w:val="009314A8"/>
    <w:rsid w:val="00963895"/>
    <w:rsid w:val="00992784"/>
    <w:rsid w:val="00993585"/>
    <w:rsid w:val="009E14DB"/>
    <w:rsid w:val="009F0F4E"/>
    <w:rsid w:val="00A333D7"/>
    <w:rsid w:val="00A60C5A"/>
    <w:rsid w:val="00AB1556"/>
    <w:rsid w:val="00AB465D"/>
    <w:rsid w:val="00AB6E9C"/>
    <w:rsid w:val="00AC2640"/>
    <w:rsid w:val="00AC664A"/>
    <w:rsid w:val="00B01D84"/>
    <w:rsid w:val="00B32E62"/>
    <w:rsid w:val="00B3644C"/>
    <w:rsid w:val="00B81832"/>
    <w:rsid w:val="00C17ACE"/>
    <w:rsid w:val="00C27EEC"/>
    <w:rsid w:val="00C60E56"/>
    <w:rsid w:val="00C75F8F"/>
    <w:rsid w:val="00C80DAD"/>
    <w:rsid w:val="00C83D32"/>
    <w:rsid w:val="00CB28FE"/>
    <w:rsid w:val="00CF523E"/>
    <w:rsid w:val="00CF783D"/>
    <w:rsid w:val="00D172A0"/>
    <w:rsid w:val="00D23110"/>
    <w:rsid w:val="00D54B81"/>
    <w:rsid w:val="00D74457"/>
    <w:rsid w:val="00DB07E9"/>
    <w:rsid w:val="00DB5863"/>
    <w:rsid w:val="00DD184F"/>
    <w:rsid w:val="00E05714"/>
    <w:rsid w:val="00E05E9A"/>
    <w:rsid w:val="00E12706"/>
    <w:rsid w:val="00E418F7"/>
    <w:rsid w:val="00E70E8D"/>
    <w:rsid w:val="00E73BB5"/>
    <w:rsid w:val="00E818BA"/>
    <w:rsid w:val="00E9417D"/>
    <w:rsid w:val="00EB487C"/>
    <w:rsid w:val="00ED43AB"/>
    <w:rsid w:val="00ED44F6"/>
    <w:rsid w:val="00EE3862"/>
    <w:rsid w:val="00EE457F"/>
    <w:rsid w:val="00EF5011"/>
    <w:rsid w:val="00F1510B"/>
    <w:rsid w:val="00F54369"/>
    <w:rsid w:val="00F76692"/>
    <w:rsid w:val="00F904D0"/>
    <w:rsid w:val="00FB1DBE"/>
    <w:rsid w:val="00FC35CF"/>
    <w:rsid w:val="00FD1202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754A7-2F27-405C-89BA-1EE7F947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7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D2D"/>
  </w:style>
  <w:style w:type="paragraph" w:styleId="Footer">
    <w:name w:val="footer"/>
    <w:basedOn w:val="Normal"/>
    <w:link w:val="FooterChar"/>
    <w:uiPriority w:val="99"/>
    <w:unhideWhenUsed/>
    <w:rsid w:val="004F7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Ezz eldin</dc:creator>
  <cp:keywords/>
  <dc:description/>
  <cp:lastModifiedBy>Mahinaz El-Baz</cp:lastModifiedBy>
  <cp:revision>2</cp:revision>
  <cp:lastPrinted>2022-09-06T07:18:00Z</cp:lastPrinted>
  <dcterms:created xsi:type="dcterms:W3CDTF">2022-09-06T08:11:00Z</dcterms:created>
  <dcterms:modified xsi:type="dcterms:W3CDTF">2022-09-06T08:11:00Z</dcterms:modified>
</cp:coreProperties>
</file>