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EFB49" w14:textId="5C7B7F0E" w:rsidR="006B5B45" w:rsidRPr="004A6A44" w:rsidRDefault="002346C0" w:rsidP="004A6A44">
      <w:pPr>
        <w:pStyle w:val="font-in-news-p"/>
        <w:bidi/>
        <w:jc w:val="center"/>
        <w:rPr>
          <w:b/>
          <w:bCs/>
          <w:sz w:val="40"/>
          <w:szCs w:val="40"/>
          <w:rtl/>
        </w:rPr>
      </w:pPr>
      <w:r>
        <w:rPr>
          <w:rFonts w:hint="cs"/>
          <w:b/>
          <w:bCs/>
          <w:sz w:val="40"/>
          <w:szCs w:val="40"/>
          <w:rtl/>
        </w:rPr>
        <w:t>بالتعاون مع شنايدر العالمية</w:t>
      </w:r>
    </w:p>
    <w:p w14:paraId="2BE5B40D" w14:textId="466B21B4" w:rsidR="000E3836" w:rsidRDefault="006B5B45" w:rsidP="000E3836">
      <w:pPr>
        <w:pStyle w:val="font-in-news-p"/>
        <w:bidi/>
        <w:jc w:val="center"/>
        <w:rPr>
          <w:b/>
          <w:bCs/>
          <w:sz w:val="40"/>
          <w:szCs w:val="40"/>
          <w:rtl/>
        </w:rPr>
      </w:pPr>
      <w:r w:rsidRPr="004A6A44">
        <w:rPr>
          <w:b/>
          <w:bCs/>
          <w:sz w:val="40"/>
          <w:szCs w:val="40"/>
        </w:rPr>
        <w:t xml:space="preserve">CONNECT-PS </w:t>
      </w:r>
      <w:r w:rsidRPr="004A6A44">
        <w:rPr>
          <w:rFonts w:hint="cs"/>
          <w:b/>
          <w:bCs/>
          <w:sz w:val="40"/>
          <w:szCs w:val="40"/>
          <w:rtl/>
        </w:rPr>
        <w:t xml:space="preserve"> </w:t>
      </w:r>
      <w:r w:rsidR="002346C0">
        <w:rPr>
          <w:rFonts w:hint="cs"/>
          <w:b/>
          <w:bCs/>
          <w:sz w:val="40"/>
          <w:szCs w:val="40"/>
          <w:rtl/>
        </w:rPr>
        <w:t xml:space="preserve">تنفذ أعمال توسعة وتطوير </w:t>
      </w:r>
      <w:bookmarkStart w:id="0" w:name="_Hlk74294381"/>
      <w:r w:rsidR="002346C0">
        <w:rPr>
          <w:rFonts w:hint="cs"/>
          <w:b/>
          <w:bCs/>
          <w:sz w:val="40"/>
          <w:szCs w:val="40"/>
          <w:rtl/>
        </w:rPr>
        <w:t xml:space="preserve">مركز </w:t>
      </w:r>
      <w:r w:rsidR="00710D18">
        <w:rPr>
          <w:rFonts w:hint="cs"/>
          <w:b/>
          <w:bCs/>
          <w:sz w:val="40"/>
          <w:szCs w:val="40"/>
          <w:rtl/>
        </w:rPr>
        <w:t>تكنولوجيا المعلومات ب</w:t>
      </w:r>
      <w:r w:rsidR="002346C0">
        <w:rPr>
          <w:rFonts w:hint="cs"/>
          <w:b/>
          <w:bCs/>
          <w:sz w:val="40"/>
          <w:szCs w:val="40"/>
          <w:rtl/>
        </w:rPr>
        <w:t>الهيئة العامة للبترول</w:t>
      </w:r>
      <w:bookmarkEnd w:id="0"/>
    </w:p>
    <w:p w14:paraId="16F8CAD6" w14:textId="618A426A" w:rsidR="00E809B5" w:rsidRDefault="00E809B5" w:rsidP="00E809B5">
      <w:pPr>
        <w:pStyle w:val="font-in-news-p"/>
        <w:bidi/>
        <w:jc w:val="center"/>
        <w:rPr>
          <w:b/>
          <w:bCs/>
          <w:sz w:val="40"/>
          <w:szCs w:val="40"/>
          <w:rtl/>
        </w:rPr>
      </w:pPr>
    </w:p>
    <w:p w14:paraId="1022D213" w14:textId="77777777" w:rsidR="00E809B5" w:rsidRPr="000E3836" w:rsidRDefault="00E809B5" w:rsidP="00E809B5">
      <w:pPr>
        <w:pStyle w:val="font-in-news-p"/>
        <w:bidi/>
        <w:jc w:val="center"/>
        <w:rPr>
          <w:sz w:val="32"/>
          <w:szCs w:val="32"/>
        </w:rPr>
      </w:pPr>
    </w:p>
    <w:p w14:paraId="26391D3B" w14:textId="6FA0B354" w:rsidR="000E3836" w:rsidRPr="00CD0360" w:rsidRDefault="00E809B5" w:rsidP="00770426">
      <w:pPr>
        <w:bidi/>
        <w:jc w:val="both"/>
        <w:rPr>
          <w:rFonts w:ascii="Arial" w:hAnsi="Arial" w:cs="Arial"/>
          <w:sz w:val="32"/>
          <w:szCs w:val="32"/>
          <w:rtl/>
        </w:rPr>
      </w:pPr>
      <w:r w:rsidRPr="00CD0360">
        <w:rPr>
          <w:rFonts w:cs="Arial" w:hint="cs"/>
          <w:color w:val="FF0000"/>
          <w:sz w:val="32"/>
          <w:szCs w:val="32"/>
          <w:rtl/>
        </w:rPr>
        <w:t>مصر، القاهرة، يوليو 2021 :</w:t>
      </w:r>
      <w:r w:rsidRPr="00CD0360">
        <w:rPr>
          <w:rFonts w:ascii="Arial" w:hAnsi="Arial" w:cs="Arial"/>
          <w:color w:val="FF0000"/>
          <w:sz w:val="32"/>
          <w:szCs w:val="32"/>
          <w:rtl/>
        </w:rPr>
        <w:t xml:space="preserve"> </w:t>
      </w:r>
      <w:r w:rsidRPr="00CD0360">
        <w:rPr>
          <w:rFonts w:ascii="Arial" w:hAnsi="Arial" w:cs="Arial"/>
          <w:sz w:val="32"/>
          <w:szCs w:val="32"/>
          <w:rtl/>
        </w:rPr>
        <w:t xml:space="preserve">أعلنت </w:t>
      </w:r>
      <w:r w:rsidR="000E3836" w:rsidRPr="00CD0360">
        <w:rPr>
          <w:rFonts w:ascii="Arial" w:hAnsi="Arial" w:cs="Arial"/>
          <w:sz w:val="32"/>
          <w:szCs w:val="32"/>
        </w:rPr>
        <w:t>C</w:t>
      </w:r>
      <w:bookmarkStart w:id="1" w:name="_GoBack"/>
      <w:bookmarkEnd w:id="1"/>
      <w:r w:rsidR="000E3836" w:rsidRPr="00CD0360">
        <w:rPr>
          <w:rFonts w:ascii="Arial" w:hAnsi="Arial" w:cs="Arial"/>
          <w:sz w:val="32"/>
          <w:szCs w:val="32"/>
        </w:rPr>
        <w:t>ONNECT-PS</w:t>
      </w:r>
      <w:r w:rsidR="000E3836" w:rsidRPr="00CD0360">
        <w:rPr>
          <w:rFonts w:ascii="Arial" w:hAnsi="Arial" w:cs="Arial"/>
          <w:sz w:val="32"/>
          <w:szCs w:val="32"/>
          <w:rtl/>
        </w:rPr>
        <w:t xml:space="preserve"> </w:t>
      </w:r>
      <w:r w:rsidRPr="00CD0360">
        <w:rPr>
          <w:rFonts w:ascii="Arial" w:hAnsi="Arial" w:cs="Arial"/>
          <w:sz w:val="32"/>
          <w:szCs w:val="32"/>
          <w:rtl/>
        </w:rPr>
        <w:t xml:space="preserve">الشركة المصرية </w:t>
      </w:r>
      <w:r w:rsidRPr="00CD0360">
        <w:rPr>
          <w:rFonts w:ascii="Arial" w:hAnsi="Arial" w:cs="Arial"/>
          <w:sz w:val="32"/>
          <w:szCs w:val="32"/>
          <w:shd w:val="clear" w:color="auto" w:fill="FFFFFF"/>
          <w:rtl/>
        </w:rPr>
        <w:t>المتخصصة في مجال تطوير وتقديم خدمات وبرمجيات نظم المعلومات والاتصالات</w:t>
      </w:r>
      <w:r w:rsidRPr="00CD0360">
        <w:rPr>
          <w:rFonts w:ascii="Arial" w:hAnsi="Arial" w:cs="Arial"/>
          <w:sz w:val="32"/>
          <w:szCs w:val="32"/>
          <w:rtl/>
        </w:rPr>
        <w:t xml:space="preserve"> </w:t>
      </w:r>
      <w:r w:rsidR="00770426" w:rsidRPr="00CD0360">
        <w:rPr>
          <w:rFonts w:ascii="Arial" w:hAnsi="Arial" w:cs="Arial"/>
          <w:sz w:val="32"/>
          <w:szCs w:val="32"/>
          <w:rtl/>
        </w:rPr>
        <w:t xml:space="preserve">عن الانتهاء من </w:t>
      </w:r>
      <w:r w:rsidR="000E3836" w:rsidRPr="00CD0360">
        <w:rPr>
          <w:rFonts w:ascii="Arial" w:hAnsi="Arial" w:cs="Arial"/>
          <w:sz w:val="32"/>
          <w:szCs w:val="32"/>
          <w:rtl/>
        </w:rPr>
        <w:t xml:space="preserve"> تنفيذ أعمال توسعة وتحديث مركز تكنولوجيا المعلومات بالهيئة العامة للبترول </w:t>
      </w:r>
      <w:r w:rsidR="00770426" w:rsidRPr="00CD0360">
        <w:rPr>
          <w:rFonts w:ascii="Arial" w:hAnsi="Arial" w:cs="Arial"/>
          <w:sz w:val="32"/>
          <w:szCs w:val="32"/>
          <w:rtl/>
        </w:rPr>
        <w:t>، حيث يأتي هذا المشروع في إ</w:t>
      </w:r>
      <w:r w:rsidR="000E3836" w:rsidRPr="00CD0360">
        <w:rPr>
          <w:rFonts w:ascii="Arial" w:hAnsi="Arial" w:cs="Arial"/>
          <w:sz w:val="32"/>
          <w:szCs w:val="32"/>
          <w:rtl/>
        </w:rPr>
        <w:t>طار رؤية الدولة في ترسيخ دعائم تكنولوجيا المعلومات وزيادة وتيرة التحول الرقمي و المساهمة في تحقيق انسيابية انتقال وحماي</w:t>
      </w:r>
      <w:r w:rsidR="00770426" w:rsidRPr="00CD0360">
        <w:rPr>
          <w:rFonts w:ascii="Arial" w:hAnsi="Arial" w:cs="Arial"/>
          <w:sz w:val="32"/>
          <w:szCs w:val="32"/>
          <w:rtl/>
        </w:rPr>
        <w:t>ة المعلومات لدعم اتخاذ القرار و</w:t>
      </w:r>
      <w:r w:rsidR="000E3836" w:rsidRPr="00CD0360">
        <w:rPr>
          <w:rFonts w:ascii="Arial" w:hAnsi="Arial" w:cs="Arial"/>
          <w:sz w:val="32"/>
          <w:szCs w:val="32"/>
          <w:rtl/>
        </w:rPr>
        <w:t>مواجهة الأزمات.</w:t>
      </w:r>
    </w:p>
    <w:p w14:paraId="030C81A0" w14:textId="7C1CF577" w:rsidR="00450C6A" w:rsidRPr="00CD0360" w:rsidRDefault="00450C6A" w:rsidP="00CD0360">
      <w:pPr>
        <w:bidi/>
        <w:jc w:val="both"/>
        <w:rPr>
          <w:rFonts w:ascii="Arial" w:hAnsi="Arial" w:cs="Arial"/>
          <w:sz w:val="32"/>
          <w:szCs w:val="32"/>
        </w:rPr>
      </w:pPr>
      <w:r w:rsidRPr="00CD0360">
        <w:rPr>
          <w:rFonts w:ascii="Arial" w:hAnsi="Arial" w:cs="Arial"/>
          <w:sz w:val="32"/>
          <w:szCs w:val="32"/>
          <w:shd w:val="clear" w:color="auto" w:fill="FFFFFF"/>
          <w:rtl/>
        </w:rPr>
        <w:t xml:space="preserve">كما يأتي المشروع </w:t>
      </w:r>
      <w:r w:rsidRPr="00CD0360">
        <w:rPr>
          <w:rFonts w:ascii="Arial" w:hAnsi="Arial" w:cs="Arial"/>
          <w:sz w:val="32"/>
          <w:szCs w:val="32"/>
          <w:shd w:val="clear" w:color="auto" w:fill="FFFFFF"/>
          <w:rtl/>
        </w:rPr>
        <w:t>في إطار نجاح قطاع البترول في تحقيق قصص نجاح ملموسة في كافة مجالات الصناعة البترولية،</w:t>
      </w:r>
      <w:r w:rsidR="00CD0360" w:rsidRPr="00CD0360">
        <w:rPr>
          <w:rFonts w:ascii="Arial" w:hAnsi="Arial" w:cs="Arial"/>
          <w:sz w:val="32"/>
          <w:szCs w:val="32"/>
          <w:shd w:val="clear" w:color="auto" w:fill="FFFFFF"/>
          <w:rtl/>
        </w:rPr>
        <w:t xml:space="preserve"> ويهدف الى </w:t>
      </w:r>
      <w:r w:rsidR="00CD0360" w:rsidRPr="00CD0360">
        <w:rPr>
          <w:rFonts w:ascii="Arial" w:hAnsi="Arial" w:cs="Arial"/>
          <w:sz w:val="32"/>
          <w:szCs w:val="32"/>
          <w:shd w:val="clear" w:color="auto" w:fill="FFFFFF"/>
          <w:rtl/>
        </w:rPr>
        <w:t>تحقيق الاستفادة الاقتصادية المثلى من كافة الامكانيات والثروات الطبيعية، للمساهمة فى التنمية المستدامة لمصر، وتحويل مصر لمركز إقليمى لتجارة وتداول البترول والغاز وأن يصبح قطاع البترول نموذجاً يحتذى به لباقي قطاعات الدولة في التحديث والتطوير​</w:t>
      </w:r>
      <w:r w:rsidR="00CD0360" w:rsidRPr="00CD0360">
        <w:rPr>
          <w:rFonts w:ascii="Arial" w:hAnsi="Arial" w:cs="Arial"/>
          <w:sz w:val="32"/>
          <w:szCs w:val="32"/>
          <w:shd w:val="clear" w:color="auto" w:fill="FFFFFF"/>
        </w:rPr>
        <w:t>.​</w:t>
      </w:r>
    </w:p>
    <w:p w14:paraId="78233759" w14:textId="0EC6AF3A" w:rsidR="000E3836" w:rsidRPr="00CD0360" w:rsidRDefault="00770426" w:rsidP="00770426">
      <w:pPr>
        <w:bidi/>
        <w:jc w:val="both"/>
        <w:rPr>
          <w:sz w:val="32"/>
          <w:szCs w:val="32"/>
        </w:rPr>
      </w:pPr>
      <w:r w:rsidRPr="00CD0360">
        <w:rPr>
          <w:rFonts w:cs="Arial" w:hint="cs"/>
          <w:sz w:val="32"/>
          <w:szCs w:val="32"/>
          <w:rtl/>
        </w:rPr>
        <w:t xml:space="preserve">وتعقيبا على هذا المشروع </w:t>
      </w:r>
      <w:r w:rsidR="000E3836" w:rsidRPr="00CD0360">
        <w:rPr>
          <w:rFonts w:cs="Arial"/>
          <w:sz w:val="32"/>
          <w:szCs w:val="32"/>
          <w:rtl/>
        </w:rPr>
        <w:t>قال أحمد حلمي، رئيس قطاع تطوير الأعمال ب</w:t>
      </w:r>
      <w:r w:rsidRPr="00CD0360">
        <w:rPr>
          <w:rFonts w:cs="Arial"/>
          <w:sz w:val="32"/>
          <w:szCs w:val="32"/>
          <w:rtl/>
        </w:rPr>
        <w:t>شركة كونكت بمصر والشرق الأوسط و</w:t>
      </w:r>
      <w:r w:rsidRPr="00CD0360">
        <w:rPr>
          <w:rFonts w:cs="Arial" w:hint="cs"/>
          <w:sz w:val="32"/>
          <w:szCs w:val="32"/>
          <w:rtl/>
        </w:rPr>
        <w:t>إ</w:t>
      </w:r>
      <w:r w:rsidRPr="00CD0360">
        <w:rPr>
          <w:rFonts w:cs="Arial"/>
          <w:sz w:val="32"/>
          <w:szCs w:val="32"/>
          <w:rtl/>
        </w:rPr>
        <w:t xml:space="preserve">فريقيا </w:t>
      </w:r>
      <w:r w:rsidRPr="00CD0360">
        <w:rPr>
          <w:rFonts w:cs="Arial" w:hint="cs"/>
          <w:sz w:val="32"/>
          <w:szCs w:val="32"/>
          <w:rtl/>
        </w:rPr>
        <w:t>إ</w:t>
      </w:r>
      <w:r w:rsidR="000E3836" w:rsidRPr="00CD0360">
        <w:rPr>
          <w:rFonts w:cs="Arial"/>
          <w:sz w:val="32"/>
          <w:szCs w:val="32"/>
          <w:rtl/>
        </w:rPr>
        <w:t xml:space="preserve">ن الشركة </w:t>
      </w:r>
      <w:r w:rsidRPr="00CD0360">
        <w:rPr>
          <w:rFonts w:cs="Arial" w:hint="cs"/>
          <w:sz w:val="32"/>
          <w:szCs w:val="32"/>
          <w:rtl/>
        </w:rPr>
        <w:t>تفخر</w:t>
      </w:r>
      <w:r w:rsidR="000E3836" w:rsidRPr="00CD0360">
        <w:rPr>
          <w:rFonts w:cs="Arial"/>
          <w:sz w:val="32"/>
          <w:szCs w:val="32"/>
          <w:rtl/>
        </w:rPr>
        <w:t xml:space="preserve"> بالتعاون مع الهيئة العامة لل</w:t>
      </w:r>
      <w:r w:rsidRPr="00CD0360">
        <w:rPr>
          <w:rFonts w:cs="Arial"/>
          <w:sz w:val="32"/>
          <w:szCs w:val="32"/>
          <w:rtl/>
        </w:rPr>
        <w:t>بترول لتنفيذ مثل هذا المشروع ال</w:t>
      </w:r>
      <w:r w:rsidRPr="00CD0360">
        <w:rPr>
          <w:rFonts w:cs="Arial" w:hint="cs"/>
          <w:sz w:val="32"/>
          <w:szCs w:val="32"/>
          <w:rtl/>
        </w:rPr>
        <w:t>إ</w:t>
      </w:r>
      <w:r w:rsidR="000E3836" w:rsidRPr="00CD0360">
        <w:rPr>
          <w:rFonts w:cs="Arial"/>
          <w:sz w:val="32"/>
          <w:szCs w:val="32"/>
          <w:rtl/>
        </w:rPr>
        <w:t>ستر</w:t>
      </w:r>
      <w:r w:rsidR="000E3836" w:rsidRPr="00CD0360">
        <w:rPr>
          <w:rFonts w:cs="Arial" w:hint="cs"/>
          <w:sz w:val="32"/>
          <w:szCs w:val="32"/>
          <w:rtl/>
        </w:rPr>
        <w:t>ا</w:t>
      </w:r>
      <w:r w:rsidR="000E3836" w:rsidRPr="00CD0360">
        <w:rPr>
          <w:rFonts w:cs="Arial"/>
          <w:sz w:val="32"/>
          <w:szCs w:val="32"/>
          <w:rtl/>
        </w:rPr>
        <w:t xml:space="preserve">تيجي </w:t>
      </w:r>
      <w:r w:rsidRPr="00CD0360">
        <w:rPr>
          <w:rFonts w:cs="Arial" w:hint="cs"/>
          <w:sz w:val="32"/>
          <w:szCs w:val="32"/>
          <w:rtl/>
        </w:rPr>
        <w:t xml:space="preserve">والذي يتضمن </w:t>
      </w:r>
      <w:r w:rsidR="000E3836" w:rsidRPr="00CD0360">
        <w:rPr>
          <w:rFonts w:cs="Arial"/>
          <w:sz w:val="32"/>
          <w:szCs w:val="32"/>
          <w:rtl/>
        </w:rPr>
        <w:t xml:space="preserve">تقديم أحدث حلول أنظمة البنية التحتية لمراكز معلومات تكنولوجيا المعلومات والذي يهدف </w:t>
      </w:r>
      <w:r w:rsidRPr="00CD0360">
        <w:rPr>
          <w:rFonts w:cs="Arial" w:hint="cs"/>
          <w:sz w:val="32"/>
          <w:szCs w:val="32"/>
          <w:rtl/>
        </w:rPr>
        <w:t>إلى</w:t>
      </w:r>
      <w:r w:rsidR="000E3836" w:rsidRPr="00CD0360">
        <w:rPr>
          <w:rFonts w:cs="Arial"/>
          <w:sz w:val="32"/>
          <w:szCs w:val="32"/>
          <w:rtl/>
        </w:rPr>
        <w:t xml:space="preserve"> الاستفادة الم</w:t>
      </w:r>
      <w:r w:rsidRPr="00CD0360">
        <w:rPr>
          <w:rFonts w:cs="Arial" w:hint="cs"/>
          <w:sz w:val="32"/>
          <w:szCs w:val="32"/>
          <w:rtl/>
        </w:rPr>
        <w:t>ُ</w:t>
      </w:r>
      <w:r w:rsidR="000E3836" w:rsidRPr="00CD0360">
        <w:rPr>
          <w:rFonts w:cs="Arial"/>
          <w:sz w:val="32"/>
          <w:szCs w:val="32"/>
          <w:rtl/>
        </w:rPr>
        <w:t>ثلى من</w:t>
      </w:r>
      <w:r w:rsidRPr="00CD0360">
        <w:rPr>
          <w:rFonts w:cs="Arial"/>
          <w:sz w:val="32"/>
          <w:szCs w:val="32"/>
          <w:rtl/>
        </w:rPr>
        <w:t xml:space="preserve"> موارد ومكونات مراكز المعلومات</w:t>
      </w:r>
      <w:r w:rsidRPr="00CD0360">
        <w:rPr>
          <w:rFonts w:cs="Arial" w:hint="cs"/>
          <w:sz w:val="32"/>
          <w:szCs w:val="32"/>
          <w:rtl/>
        </w:rPr>
        <w:t xml:space="preserve"> ، مشيرا </w:t>
      </w:r>
      <w:r w:rsidR="000E3836" w:rsidRPr="00CD0360">
        <w:rPr>
          <w:rFonts w:cs="Arial"/>
          <w:sz w:val="32"/>
          <w:szCs w:val="32"/>
          <w:rtl/>
        </w:rPr>
        <w:t>أن الشركة تولي أهتمام</w:t>
      </w:r>
      <w:r w:rsidRPr="00CD0360">
        <w:rPr>
          <w:rFonts w:cs="Arial" w:hint="cs"/>
          <w:sz w:val="32"/>
          <w:szCs w:val="32"/>
          <w:rtl/>
        </w:rPr>
        <w:t>ً</w:t>
      </w:r>
      <w:r w:rsidR="000E3836" w:rsidRPr="00CD0360">
        <w:rPr>
          <w:rFonts w:cs="Arial"/>
          <w:sz w:val="32"/>
          <w:szCs w:val="32"/>
          <w:rtl/>
        </w:rPr>
        <w:t xml:space="preserve">ا </w:t>
      </w:r>
      <w:r w:rsidRPr="00CD0360">
        <w:rPr>
          <w:rFonts w:cs="Arial" w:hint="cs"/>
          <w:sz w:val="32"/>
          <w:szCs w:val="32"/>
          <w:rtl/>
        </w:rPr>
        <w:t xml:space="preserve">خاصًا </w:t>
      </w:r>
      <w:r w:rsidR="000E3836" w:rsidRPr="00CD0360">
        <w:rPr>
          <w:rFonts w:cs="Arial"/>
          <w:sz w:val="32"/>
          <w:szCs w:val="32"/>
          <w:rtl/>
        </w:rPr>
        <w:t xml:space="preserve">بقطاع البترول </w:t>
      </w:r>
      <w:r w:rsidRPr="00CD0360">
        <w:rPr>
          <w:rFonts w:cs="Arial" w:hint="cs"/>
          <w:sz w:val="32"/>
          <w:szCs w:val="32"/>
          <w:rtl/>
        </w:rPr>
        <w:t xml:space="preserve">والذي يعد من القطاعات الواعدة في السوق المصرية  خاصة مع </w:t>
      </w:r>
      <w:r w:rsidR="000E3836" w:rsidRPr="00CD0360">
        <w:rPr>
          <w:rFonts w:cs="Arial"/>
          <w:sz w:val="32"/>
          <w:szCs w:val="32"/>
          <w:rtl/>
        </w:rPr>
        <w:t>فهم و دراسة دينام</w:t>
      </w:r>
      <w:r w:rsidR="000E3836" w:rsidRPr="00CD0360">
        <w:rPr>
          <w:rFonts w:cs="Arial" w:hint="cs"/>
          <w:sz w:val="32"/>
          <w:szCs w:val="32"/>
          <w:rtl/>
        </w:rPr>
        <w:t>ي</w:t>
      </w:r>
      <w:r w:rsidRPr="00CD0360">
        <w:rPr>
          <w:rFonts w:cs="Arial"/>
          <w:sz w:val="32"/>
          <w:szCs w:val="32"/>
          <w:rtl/>
        </w:rPr>
        <w:t>كية تطور القطاع وال</w:t>
      </w:r>
      <w:r w:rsidRPr="00CD0360">
        <w:rPr>
          <w:rFonts w:cs="Arial" w:hint="cs"/>
          <w:sz w:val="32"/>
          <w:szCs w:val="32"/>
          <w:rtl/>
        </w:rPr>
        <w:t>إ</w:t>
      </w:r>
      <w:r w:rsidR="000E3836" w:rsidRPr="00CD0360">
        <w:rPr>
          <w:rFonts w:cs="Arial"/>
          <w:sz w:val="32"/>
          <w:szCs w:val="32"/>
          <w:rtl/>
        </w:rPr>
        <w:t>لتزام بتنفيذ مشروعاته علي مستوي الدقة والجودة المستهدفين و المعاي</w:t>
      </w:r>
      <w:r w:rsidRPr="00CD0360">
        <w:rPr>
          <w:rFonts w:cs="Arial" w:hint="cs"/>
          <w:sz w:val="32"/>
          <w:szCs w:val="32"/>
          <w:rtl/>
        </w:rPr>
        <w:t>ي</w:t>
      </w:r>
      <w:r w:rsidR="000E3836" w:rsidRPr="00CD0360">
        <w:rPr>
          <w:rFonts w:cs="Arial"/>
          <w:sz w:val="32"/>
          <w:szCs w:val="32"/>
          <w:rtl/>
        </w:rPr>
        <w:t>ر العالمية طبقا للمواعيد المخططة لضمان تحقيق عوامل النجاح لشركائنا.</w:t>
      </w:r>
    </w:p>
    <w:p w14:paraId="27368629" w14:textId="0BDED65D" w:rsidR="000E3836" w:rsidRPr="00CD0360" w:rsidRDefault="00770426" w:rsidP="000E3836">
      <w:pPr>
        <w:bidi/>
        <w:jc w:val="both"/>
        <w:rPr>
          <w:sz w:val="32"/>
          <w:szCs w:val="32"/>
          <w:rtl/>
        </w:rPr>
      </w:pPr>
      <w:r w:rsidRPr="00CD0360">
        <w:rPr>
          <w:rFonts w:cs="Arial" w:hint="cs"/>
          <w:sz w:val="32"/>
          <w:szCs w:val="32"/>
          <w:rtl/>
        </w:rPr>
        <w:t>ومن جانبه، قال</w:t>
      </w:r>
      <w:r w:rsidR="000E3836" w:rsidRPr="00CD0360">
        <w:rPr>
          <w:rFonts w:cs="Arial"/>
          <w:sz w:val="32"/>
          <w:szCs w:val="32"/>
          <w:rtl/>
        </w:rPr>
        <w:t xml:space="preserve"> محمد شمس الدين، مدير القطاع التجاري بشركة كونكت والمسؤول عن تقديم حلول تكنولوجيا المعلومات لقطاعات مختلفة علي رأسها قطاع البترول أن التعاون مع </w:t>
      </w:r>
      <w:r w:rsidR="00A17DFE" w:rsidRPr="00CD0360">
        <w:rPr>
          <w:rFonts w:cs="Arial" w:hint="cs"/>
          <w:sz w:val="32"/>
          <w:szCs w:val="32"/>
          <w:rtl/>
        </w:rPr>
        <w:t>الشركات</w:t>
      </w:r>
      <w:r w:rsidRPr="00CD0360">
        <w:rPr>
          <w:rFonts w:cs="Arial"/>
          <w:sz w:val="32"/>
          <w:szCs w:val="32"/>
          <w:rtl/>
        </w:rPr>
        <w:t xml:space="preserve"> العالمية جاء في </w:t>
      </w:r>
      <w:r w:rsidRPr="00CD0360">
        <w:rPr>
          <w:rFonts w:cs="Arial" w:hint="cs"/>
          <w:sz w:val="32"/>
          <w:szCs w:val="32"/>
          <w:rtl/>
        </w:rPr>
        <w:t>إ</w:t>
      </w:r>
      <w:r w:rsidR="000E3836" w:rsidRPr="00CD0360">
        <w:rPr>
          <w:rFonts w:cs="Arial"/>
          <w:sz w:val="32"/>
          <w:szCs w:val="32"/>
          <w:rtl/>
        </w:rPr>
        <w:t xml:space="preserve">طار </w:t>
      </w:r>
      <w:r w:rsidR="00905D96" w:rsidRPr="00CD0360">
        <w:rPr>
          <w:rFonts w:cs="Arial" w:hint="cs"/>
          <w:sz w:val="32"/>
          <w:szCs w:val="32"/>
          <w:rtl/>
        </w:rPr>
        <w:t>دراسة  و</w:t>
      </w:r>
      <w:r w:rsidR="000E3836" w:rsidRPr="00CD0360">
        <w:rPr>
          <w:rFonts w:cs="Arial"/>
          <w:sz w:val="32"/>
          <w:szCs w:val="32"/>
          <w:rtl/>
        </w:rPr>
        <w:t>أختيار أحدث مكونات مراكز المعلومات وتوفير التكامل بين أجهزة الشبكات والحماية و</w:t>
      </w:r>
      <w:r w:rsidR="006C3CE5" w:rsidRPr="00CD0360">
        <w:rPr>
          <w:rFonts w:cs="Arial" w:hint="cs"/>
          <w:sz w:val="32"/>
          <w:szCs w:val="32"/>
          <w:rtl/>
        </w:rPr>
        <w:t>توصيل</w:t>
      </w:r>
      <w:r w:rsidR="000E3836" w:rsidRPr="00CD0360">
        <w:rPr>
          <w:rFonts w:cs="Arial"/>
          <w:sz w:val="32"/>
          <w:szCs w:val="32"/>
          <w:rtl/>
        </w:rPr>
        <w:t xml:space="preserve"> مصادر الطاقة الكهربائية للأجهزة في حال إنقطاع مصدر </w:t>
      </w:r>
      <w:r w:rsidR="000E3836" w:rsidRPr="00CD0360">
        <w:rPr>
          <w:rFonts w:cs="Arial"/>
          <w:sz w:val="32"/>
          <w:szCs w:val="32"/>
          <w:rtl/>
        </w:rPr>
        <w:lastRenderedPageBreak/>
        <w:t xml:space="preserve">الطاقة الرئيسي </w:t>
      </w:r>
      <w:r w:rsidR="000E3836" w:rsidRPr="00CD0360">
        <w:rPr>
          <w:rFonts w:cs="Arial" w:hint="cs"/>
          <w:sz w:val="32"/>
          <w:szCs w:val="32"/>
          <w:rtl/>
        </w:rPr>
        <w:t>و</w:t>
      </w:r>
      <w:r w:rsidR="000E3836" w:rsidRPr="00CD0360">
        <w:rPr>
          <w:rFonts w:cs="Arial"/>
          <w:sz w:val="32"/>
          <w:szCs w:val="32"/>
          <w:rtl/>
        </w:rPr>
        <w:t xml:space="preserve">ذلك </w:t>
      </w:r>
      <w:r w:rsidRPr="00CD0360">
        <w:rPr>
          <w:rFonts w:cs="Arial" w:hint="cs"/>
          <w:sz w:val="32"/>
          <w:szCs w:val="32"/>
          <w:rtl/>
        </w:rPr>
        <w:t xml:space="preserve">من </w:t>
      </w:r>
      <w:r w:rsidR="000E3836" w:rsidRPr="00CD0360">
        <w:rPr>
          <w:rFonts w:cs="Arial"/>
          <w:sz w:val="32"/>
          <w:szCs w:val="32"/>
          <w:rtl/>
        </w:rPr>
        <w:t>خلال أنظمة الإدارة والتحكم والمراقبة والتي تعمل علي مدار الساعة بإستخدام حلول شنايدر الرائدة عبر طرق دمج تقنيات الطاقة ونظم التبريد لتحقيق الكفاءة ال</w:t>
      </w:r>
      <w:r w:rsidR="000E3836" w:rsidRPr="00CD0360">
        <w:rPr>
          <w:rFonts w:cs="Arial" w:hint="cs"/>
          <w:sz w:val="32"/>
          <w:szCs w:val="32"/>
          <w:rtl/>
        </w:rPr>
        <w:t>مت</w:t>
      </w:r>
      <w:r w:rsidR="000E3836" w:rsidRPr="00CD0360">
        <w:rPr>
          <w:rFonts w:cs="Arial"/>
          <w:sz w:val="32"/>
          <w:szCs w:val="32"/>
          <w:rtl/>
        </w:rPr>
        <w:t>كاملة بداية من</w:t>
      </w:r>
      <w:r w:rsidR="006C3CE5" w:rsidRPr="00CD0360">
        <w:rPr>
          <w:rFonts w:cs="Arial" w:hint="cs"/>
          <w:sz w:val="32"/>
          <w:szCs w:val="32"/>
          <w:rtl/>
        </w:rPr>
        <w:t xml:space="preserve"> مراحل</w:t>
      </w:r>
      <w:r w:rsidR="000E3836" w:rsidRPr="00CD0360">
        <w:rPr>
          <w:rFonts w:cs="Arial"/>
          <w:sz w:val="32"/>
          <w:szCs w:val="32"/>
          <w:rtl/>
        </w:rPr>
        <w:t xml:space="preserve"> التصميم والإنشاء ثم التشغيل والصيانة عبر وكلائها المعتمدين مع مراعاة عوامل السلامة والموثوقية والأمن الإلكتروني لمراكز البيانات والبنية التحتية</w:t>
      </w:r>
      <w:r w:rsidR="000E3836" w:rsidRPr="00CD0360">
        <w:rPr>
          <w:rFonts w:cs="Arial" w:hint="cs"/>
          <w:sz w:val="32"/>
          <w:szCs w:val="32"/>
          <w:rtl/>
        </w:rPr>
        <w:t xml:space="preserve"> وتعزيز القيمة المضافة للحلول المقدمة. </w:t>
      </w:r>
    </w:p>
    <w:p w14:paraId="42D1CFE6" w14:textId="77777777" w:rsidR="000E3836" w:rsidRPr="00CD0360" w:rsidRDefault="000E3836" w:rsidP="000E3836">
      <w:pPr>
        <w:bidi/>
        <w:rPr>
          <w:sz w:val="32"/>
          <w:szCs w:val="32"/>
        </w:rPr>
      </w:pPr>
    </w:p>
    <w:sectPr w:rsidR="000E3836" w:rsidRPr="00CD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03"/>
    <w:rsid w:val="0002555A"/>
    <w:rsid w:val="000E3836"/>
    <w:rsid w:val="000F05C8"/>
    <w:rsid w:val="000F723B"/>
    <w:rsid w:val="000F72B7"/>
    <w:rsid w:val="00115267"/>
    <w:rsid w:val="0011752C"/>
    <w:rsid w:val="00176DD2"/>
    <w:rsid w:val="0018439E"/>
    <w:rsid w:val="00216172"/>
    <w:rsid w:val="002346C0"/>
    <w:rsid w:val="00266629"/>
    <w:rsid w:val="002974E3"/>
    <w:rsid w:val="002A71EA"/>
    <w:rsid w:val="002F6903"/>
    <w:rsid w:val="003E7FFC"/>
    <w:rsid w:val="00450C6A"/>
    <w:rsid w:val="004A6A44"/>
    <w:rsid w:val="005045B5"/>
    <w:rsid w:val="0055201F"/>
    <w:rsid w:val="00575ED9"/>
    <w:rsid w:val="006B5B45"/>
    <w:rsid w:val="006B71C5"/>
    <w:rsid w:val="006C3CE5"/>
    <w:rsid w:val="006F5FBC"/>
    <w:rsid w:val="00710D18"/>
    <w:rsid w:val="00762E3B"/>
    <w:rsid w:val="00770426"/>
    <w:rsid w:val="007B1203"/>
    <w:rsid w:val="00905BBF"/>
    <w:rsid w:val="00905D96"/>
    <w:rsid w:val="009533E1"/>
    <w:rsid w:val="009829D9"/>
    <w:rsid w:val="00A17DFE"/>
    <w:rsid w:val="00A24870"/>
    <w:rsid w:val="00A542D7"/>
    <w:rsid w:val="00AA2D5F"/>
    <w:rsid w:val="00AA3001"/>
    <w:rsid w:val="00B63EC3"/>
    <w:rsid w:val="00C06267"/>
    <w:rsid w:val="00C413E9"/>
    <w:rsid w:val="00CD0360"/>
    <w:rsid w:val="00D31DF3"/>
    <w:rsid w:val="00D351AF"/>
    <w:rsid w:val="00D71C17"/>
    <w:rsid w:val="00DB2463"/>
    <w:rsid w:val="00DF16AA"/>
    <w:rsid w:val="00E809B5"/>
    <w:rsid w:val="00F5086E"/>
    <w:rsid w:val="00F8282A"/>
    <w:rsid w:val="00F96CC7"/>
    <w:rsid w:val="00FA20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6AF8"/>
  <w15:chartTrackingRefBased/>
  <w15:docId w15:val="{12C8983B-6688-41A0-809E-BDBD39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in-news-p">
    <w:name w:val="font-in-news-p"/>
    <w:basedOn w:val="Normal"/>
    <w:rsid w:val="007B1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6629"/>
    <w:rPr>
      <w:i/>
      <w:iCs/>
    </w:rPr>
  </w:style>
  <w:style w:type="character" w:styleId="Hyperlink">
    <w:name w:val="Hyperlink"/>
    <w:basedOn w:val="DefaultParagraphFont"/>
    <w:uiPriority w:val="99"/>
    <w:unhideWhenUsed/>
    <w:rsid w:val="00A54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206">
      <w:bodyDiv w:val="1"/>
      <w:marLeft w:val="0"/>
      <w:marRight w:val="0"/>
      <w:marTop w:val="0"/>
      <w:marBottom w:val="0"/>
      <w:divBdr>
        <w:top w:val="none" w:sz="0" w:space="0" w:color="auto"/>
        <w:left w:val="none" w:sz="0" w:space="0" w:color="auto"/>
        <w:bottom w:val="none" w:sz="0" w:space="0" w:color="auto"/>
        <w:right w:val="none" w:sz="0" w:space="0" w:color="auto"/>
      </w:divBdr>
      <w:divsChild>
        <w:div w:id="300118755">
          <w:marLeft w:val="0"/>
          <w:marRight w:val="0"/>
          <w:marTop w:val="0"/>
          <w:marBottom w:val="0"/>
          <w:divBdr>
            <w:top w:val="none" w:sz="0" w:space="0" w:color="auto"/>
            <w:left w:val="none" w:sz="0" w:space="0" w:color="auto"/>
            <w:bottom w:val="none" w:sz="0" w:space="0" w:color="auto"/>
            <w:right w:val="none" w:sz="0" w:space="0" w:color="auto"/>
          </w:divBdr>
        </w:div>
      </w:divsChild>
    </w:div>
    <w:div w:id="214390189">
      <w:bodyDiv w:val="1"/>
      <w:marLeft w:val="0"/>
      <w:marRight w:val="0"/>
      <w:marTop w:val="0"/>
      <w:marBottom w:val="0"/>
      <w:divBdr>
        <w:top w:val="none" w:sz="0" w:space="0" w:color="auto"/>
        <w:left w:val="none" w:sz="0" w:space="0" w:color="auto"/>
        <w:bottom w:val="none" w:sz="0" w:space="0" w:color="auto"/>
        <w:right w:val="none" w:sz="0" w:space="0" w:color="auto"/>
      </w:divBdr>
      <w:divsChild>
        <w:div w:id="1867519825">
          <w:marLeft w:val="0"/>
          <w:marRight w:val="0"/>
          <w:marTop w:val="0"/>
          <w:marBottom w:val="0"/>
          <w:divBdr>
            <w:top w:val="none" w:sz="0" w:space="0" w:color="auto"/>
            <w:left w:val="none" w:sz="0" w:space="0" w:color="auto"/>
            <w:bottom w:val="none" w:sz="0" w:space="0" w:color="auto"/>
            <w:right w:val="none" w:sz="0" w:space="0" w:color="auto"/>
          </w:divBdr>
          <w:divsChild>
            <w:div w:id="590965490">
              <w:marLeft w:val="0"/>
              <w:marRight w:val="0"/>
              <w:marTop w:val="0"/>
              <w:marBottom w:val="0"/>
              <w:divBdr>
                <w:top w:val="none" w:sz="0" w:space="0" w:color="auto"/>
                <w:left w:val="none" w:sz="0" w:space="0" w:color="auto"/>
                <w:bottom w:val="none" w:sz="0" w:space="0" w:color="auto"/>
                <w:right w:val="none" w:sz="0" w:space="0" w:color="auto"/>
              </w:divBdr>
              <w:divsChild>
                <w:div w:id="1232623583">
                  <w:marLeft w:val="0"/>
                  <w:marRight w:val="0"/>
                  <w:marTop w:val="0"/>
                  <w:marBottom w:val="0"/>
                  <w:divBdr>
                    <w:top w:val="none" w:sz="0" w:space="0" w:color="auto"/>
                    <w:left w:val="none" w:sz="0" w:space="0" w:color="auto"/>
                    <w:bottom w:val="none" w:sz="0" w:space="0" w:color="auto"/>
                    <w:right w:val="none" w:sz="0" w:space="0" w:color="auto"/>
                  </w:divBdr>
                  <w:divsChild>
                    <w:div w:id="498813195">
                      <w:marLeft w:val="0"/>
                      <w:marRight w:val="0"/>
                      <w:marTop w:val="0"/>
                      <w:marBottom w:val="0"/>
                      <w:divBdr>
                        <w:top w:val="none" w:sz="0" w:space="0" w:color="auto"/>
                        <w:left w:val="none" w:sz="0" w:space="0" w:color="auto"/>
                        <w:bottom w:val="none" w:sz="0" w:space="0" w:color="auto"/>
                        <w:right w:val="none" w:sz="0" w:space="0" w:color="auto"/>
                      </w:divBdr>
                      <w:divsChild>
                        <w:div w:id="1068529947">
                          <w:marLeft w:val="0"/>
                          <w:marRight w:val="0"/>
                          <w:marTop w:val="0"/>
                          <w:marBottom w:val="0"/>
                          <w:divBdr>
                            <w:top w:val="none" w:sz="0" w:space="0" w:color="auto"/>
                            <w:left w:val="none" w:sz="0" w:space="0" w:color="auto"/>
                            <w:bottom w:val="none" w:sz="0" w:space="0" w:color="auto"/>
                            <w:right w:val="none" w:sz="0" w:space="0" w:color="auto"/>
                          </w:divBdr>
                          <w:divsChild>
                            <w:div w:id="48892333">
                              <w:marLeft w:val="0"/>
                              <w:marRight w:val="0"/>
                              <w:marTop w:val="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845173">
      <w:bodyDiv w:val="1"/>
      <w:marLeft w:val="0"/>
      <w:marRight w:val="0"/>
      <w:marTop w:val="0"/>
      <w:marBottom w:val="0"/>
      <w:divBdr>
        <w:top w:val="none" w:sz="0" w:space="0" w:color="auto"/>
        <w:left w:val="none" w:sz="0" w:space="0" w:color="auto"/>
        <w:bottom w:val="none" w:sz="0" w:space="0" w:color="auto"/>
        <w:right w:val="none" w:sz="0" w:space="0" w:color="auto"/>
      </w:divBdr>
    </w:div>
    <w:div w:id="1225339368">
      <w:bodyDiv w:val="1"/>
      <w:marLeft w:val="0"/>
      <w:marRight w:val="0"/>
      <w:marTop w:val="0"/>
      <w:marBottom w:val="0"/>
      <w:divBdr>
        <w:top w:val="none" w:sz="0" w:space="0" w:color="auto"/>
        <w:left w:val="none" w:sz="0" w:space="0" w:color="auto"/>
        <w:bottom w:val="none" w:sz="0" w:space="0" w:color="auto"/>
        <w:right w:val="none" w:sz="0" w:space="0" w:color="auto"/>
      </w:divBdr>
      <w:divsChild>
        <w:div w:id="1607494608">
          <w:marLeft w:val="0"/>
          <w:marRight w:val="0"/>
          <w:marTop w:val="0"/>
          <w:marBottom w:val="0"/>
          <w:divBdr>
            <w:top w:val="none" w:sz="0" w:space="0" w:color="auto"/>
            <w:left w:val="none" w:sz="0" w:space="0" w:color="auto"/>
            <w:bottom w:val="none" w:sz="0" w:space="0" w:color="auto"/>
            <w:right w:val="none" w:sz="0" w:space="0" w:color="auto"/>
          </w:divBdr>
        </w:div>
        <w:div w:id="583106300">
          <w:marLeft w:val="0"/>
          <w:marRight w:val="0"/>
          <w:marTop w:val="0"/>
          <w:marBottom w:val="0"/>
          <w:divBdr>
            <w:top w:val="none" w:sz="0" w:space="0" w:color="auto"/>
            <w:left w:val="none" w:sz="0" w:space="0" w:color="auto"/>
            <w:bottom w:val="none" w:sz="0" w:space="0" w:color="auto"/>
            <w:right w:val="none" w:sz="0" w:space="0" w:color="auto"/>
          </w:divBdr>
        </w:div>
      </w:divsChild>
    </w:div>
    <w:div w:id="1549762336">
      <w:bodyDiv w:val="1"/>
      <w:marLeft w:val="0"/>
      <w:marRight w:val="0"/>
      <w:marTop w:val="0"/>
      <w:marBottom w:val="0"/>
      <w:divBdr>
        <w:top w:val="none" w:sz="0" w:space="0" w:color="auto"/>
        <w:left w:val="none" w:sz="0" w:space="0" w:color="auto"/>
        <w:bottom w:val="none" w:sz="0" w:space="0" w:color="auto"/>
        <w:right w:val="none" w:sz="0" w:space="0" w:color="auto"/>
      </w:divBdr>
      <w:divsChild>
        <w:div w:id="1702516541">
          <w:marLeft w:val="0"/>
          <w:marRight w:val="0"/>
          <w:marTop w:val="0"/>
          <w:marBottom w:val="0"/>
          <w:divBdr>
            <w:top w:val="none" w:sz="0" w:space="0" w:color="auto"/>
            <w:left w:val="none" w:sz="0" w:space="0" w:color="auto"/>
            <w:bottom w:val="none" w:sz="0" w:space="0" w:color="auto"/>
            <w:right w:val="none" w:sz="0" w:space="0" w:color="auto"/>
          </w:divBdr>
          <w:divsChild>
            <w:div w:id="1743134701">
              <w:marLeft w:val="0"/>
              <w:marRight w:val="0"/>
              <w:marTop w:val="0"/>
              <w:marBottom w:val="0"/>
              <w:divBdr>
                <w:top w:val="none" w:sz="0" w:space="0" w:color="auto"/>
                <w:left w:val="none" w:sz="0" w:space="0" w:color="auto"/>
                <w:bottom w:val="none" w:sz="0" w:space="0" w:color="auto"/>
                <w:right w:val="none" w:sz="0" w:space="0" w:color="auto"/>
              </w:divBdr>
              <w:divsChild>
                <w:div w:id="1814828780">
                  <w:marLeft w:val="0"/>
                  <w:marRight w:val="0"/>
                  <w:marTop w:val="0"/>
                  <w:marBottom w:val="0"/>
                  <w:divBdr>
                    <w:top w:val="none" w:sz="0" w:space="0" w:color="auto"/>
                    <w:left w:val="none" w:sz="0" w:space="0" w:color="auto"/>
                    <w:bottom w:val="none" w:sz="0" w:space="0" w:color="auto"/>
                    <w:right w:val="none" w:sz="0" w:space="0" w:color="auto"/>
                  </w:divBdr>
                  <w:divsChild>
                    <w:div w:id="989989274">
                      <w:marLeft w:val="0"/>
                      <w:marRight w:val="0"/>
                      <w:marTop w:val="0"/>
                      <w:marBottom w:val="0"/>
                      <w:divBdr>
                        <w:top w:val="none" w:sz="0" w:space="0" w:color="auto"/>
                        <w:left w:val="none" w:sz="0" w:space="0" w:color="auto"/>
                        <w:bottom w:val="none" w:sz="0" w:space="0" w:color="auto"/>
                        <w:right w:val="none" w:sz="0" w:space="0" w:color="auto"/>
                      </w:divBdr>
                      <w:divsChild>
                        <w:div w:id="1173371122">
                          <w:marLeft w:val="0"/>
                          <w:marRight w:val="0"/>
                          <w:marTop w:val="0"/>
                          <w:marBottom w:val="0"/>
                          <w:divBdr>
                            <w:top w:val="none" w:sz="0" w:space="0" w:color="auto"/>
                            <w:left w:val="none" w:sz="0" w:space="0" w:color="auto"/>
                            <w:bottom w:val="none" w:sz="0" w:space="0" w:color="auto"/>
                            <w:right w:val="none" w:sz="0" w:space="0" w:color="auto"/>
                          </w:divBdr>
                          <w:divsChild>
                            <w:div w:id="1304967023">
                              <w:marLeft w:val="0"/>
                              <w:marRight w:val="0"/>
                              <w:marTop w:val="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CFE2-3B06-4D42-A682-165A9D4F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CONNECT-PS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Moheb</dc:creator>
  <cp:keywords/>
  <dc:description/>
  <cp:lastModifiedBy>Mohamed Lotfiy</cp:lastModifiedBy>
  <cp:revision>2</cp:revision>
  <dcterms:created xsi:type="dcterms:W3CDTF">2021-07-25T13:29:00Z</dcterms:created>
  <dcterms:modified xsi:type="dcterms:W3CDTF">2021-07-25T13:29:00Z</dcterms:modified>
</cp:coreProperties>
</file>